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36" w:rsidRDefault="006B2B3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2B36" w:rsidRDefault="006B2B36">
      <w:pPr>
        <w:pStyle w:val="ConsPlusNormal"/>
        <w:jc w:val="both"/>
        <w:outlineLvl w:val="0"/>
      </w:pPr>
    </w:p>
    <w:p w:rsidR="006B2B36" w:rsidRDefault="006B2B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2B36" w:rsidRDefault="006B2B36">
      <w:pPr>
        <w:pStyle w:val="ConsPlusTitle"/>
        <w:jc w:val="center"/>
      </w:pPr>
    </w:p>
    <w:p w:rsidR="006B2B36" w:rsidRDefault="006B2B36">
      <w:pPr>
        <w:pStyle w:val="ConsPlusTitle"/>
        <w:jc w:val="center"/>
      </w:pPr>
      <w:r>
        <w:t>ПОСТАНОВЛЕНИЕ</w:t>
      </w:r>
    </w:p>
    <w:p w:rsidR="006B2B36" w:rsidRDefault="006B2B36">
      <w:pPr>
        <w:pStyle w:val="ConsPlusTitle"/>
        <w:jc w:val="center"/>
      </w:pPr>
      <w:r>
        <w:t>от 17 декабря 2012 г. N 1318</w:t>
      </w:r>
    </w:p>
    <w:p w:rsidR="006B2B36" w:rsidRDefault="006B2B36">
      <w:pPr>
        <w:pStyle w:val="ConsPlusTitle"/>
        <w:jc w:val="center"/>
      </w:pPr>
    </w:p>
    <w:p w:rsidR="006B2B36" w:rsidRDefault="006B2B36">
      <w:pPr>
        <w:pStyle w:val="ConsPlusTitle"/>
        <w:jc w:val="center"/>
      </w:pPr>
      <w:r>
        <w:t>О ПОРЯДКЕ</w:t>
      </w:r>
    </w:p>
    <w:p w:rsidR="006B2B36" w:rsidRDefault="006B2B36">
      <w:pPr>
        <w:pStyle w:val="ConsPlusTitle"/>
        <w:jc w:val="center"/>
      </w:pPr>
      <w:r>
        <w:t>ПРОВЕДЕНИЯ ФЕДЕРАЛЬНЫМИ ОРГАНАМИ ИСПОЛНИТЕЛЬНОЙ ВЛАСТИ</w:t>
      </w:r>
    </w:p>
    <w:p w:rsidR="006B2B36" w:rsidRDefault="006B2B36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6B2B36" w:rsidRDefault="006B2B36">
      <w:pPr>
        <w:pStyle w:val="ConsPlusTitle"/>
        <w:jc w:val="center"/>
      </w:pPr>
      <w:r>
        <w:t xml:space="preserve">ПРАВОВЫХ АКТОВ И ПРОЕКТОВ РЕШЕНИЙ </w:t>
      </w:r>
      <w:proofErr w:type="gramStart"/>
      <w:r>
        <w:t>ЕВРАЗИЙСКОЙ</w:t>
      </w:r>
      <w:proofErr w:type="gramEnd"/>
      <w:r>
        <w:t xml:space="preserve"> ЭКОНОМИЧЕСКОЙ</w:t>
      </w:r>
    </w:p>
    <w:p w:rsidR="006B2B36" w:rsidRDefault="006B2B36">
      <w:pPr>
        <w:pStyle w:val="ConsPlusTitle"/>
        <w:jc w:val="center"/>
      </w:pPr>
      <w:r>
        <w:t>КОМИССИИ, А ТАКЖЕ О ВНЕСЕНИИ ИЗМЕНЕНИЙ В НЕКОТОРЫЕ АКТЫ</w:t>
      </w:r>
    </w:p>
    <w:p w:rsidR="006B2B36" w:rsidRDefault="006B2B36">
      <w:pPr>
        <w:pStyle w:val="ConsPlusTitle"/>
        <w:jc w:val="center"/>
      </w:pPr>
      <w:r>
        <w:t>ПРАВИТЕЛЬСТВА РОССИЙСКОЙ ФЕДЕРАЦИИ</w:t>
      </w:r>
    </w:p>
    <w:p w:rsidR="006B2B36" w:rsidRDefault="006B2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B36" w:rsidRDefault="006B2B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30.01.2015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7" w:history="1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21.10.2015 </w:t>
            </w:r>
            <w:hyperlink r:id="rId8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30.06.2016 </w:t>
            </w:r>
            <w:hyperlink r:id="rId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15.10.2016 </w:t>
            </w:r>
            <w:hyperlink r:id="rId10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29.09.2017 </w:t>
            </w:r>
            <w:hyperlink r:id="rId12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>,</w:t>
            </w:r>
          </w:p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07.10.2017 </w:t>
            </w:r>
            <w:hyperlink r:id="rId13" w:history="1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B36" w:rsidRDefault="006B2B36">
      <w:pPr>
        <w:pStyle w:val="ConsPlusNormal"/>
        <w:jc w:val="center"/>
      </w:pPr>
    </w:p>
    <w:p w:rsidR="006B2B36" w:rsidRDefault="006B2B36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подпункта "д"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bookmarkStart w:id="1" w:name="P20"/>
    <w:bookmarkEnd w:id="1"/>
    <w:p w:rsidR="006B2B36" w:rsidRDefault="006B2B3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"P51" </w:instrText>
      </w:r>
      <w:r>
        <w:fldChar w:fldCharType="separate"/>
      </w:r>
      <w:r>
        <w:rPr>
          <w:color w:val="0000FF"/>
        </w:rPr>
        <w:t>Правила</w:t>
      </w:r>
      <w:r w:rsidRPr="00E37D03">
        <w:rPr>
          <w:color w:val="0000FF"/>
        </w:rPr>
        <w:fldChar w:fldCharType="end"/>
      </w:r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Евразийской экономической комиссии;</w:t>
      </w:r>
    </w:p>
    <w:p w:rsidR="006B2B36" w:rsidRDefault="006B2B36">
      <w:pPr>
        <w:pStyle w:val="ConsPlusNormal"/>
        <w:jc w:val="both"/>
      </w:pPr>
      <w:r>
        <w:t xml:space="preserve">(в ред. Постановлений Правительства РФ от 27.08.2015 </w:t>
      </w:r>
      <w:hyperlink r:id="rId15" w:history="1">
        <w:r>
          <w:rPr>
            <w:color w:val="0000FF"/>
          </w:rPr>
          <w:t>N 896</w:t>
        </w:r>
      </w:hyperlink>
      <w:r>
        <w:t xml:space="preserve">, от 10.07.2017 </w:t>
      </w:r>
      <w:hyperlink r:id="rId16" w:history="1">
        <w:r>
          <w:rPr>
            <w:color w:val="0000FF"/>
          </w:rPr>
          <w:t>N 813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hyperlink w:anchor="P30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абзац утратил силу с 1 июля 2015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30.01.2015 N 83;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разъяснения о применении </w:t>
      </w:r>
      <w:hyperlink w:anchor="P51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regulation.gov.ru в информационно-телекоммуникационной сети "Интернет" (далее - официальный сайт);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разработать и утвердить до 1 июля 2013 г.:</w:t>
      </w:r>
    </w:p>
    <w:p w:rsidR="006B2B36" w:rsidRDefault="006B2B3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 проектов актов;</w:t>
      </w:r>
    </w:p>
    <w:p w:rsidR="006B2B36" w:rsidRDefault="006B2B3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форму</w:t>
        </w:r>
      </w:hyperlink>
      <w:r>
        <w:t xml:space="preserve"> заключения об оценке регулирующего воздействия проектов актов;</w:t>
      </w:r>
    </w:p>
    <w:p w:rsidR="006B2B36" w:rsidRDefault="006B2B3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проектов актов.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" w:name="P32"/>
      <w:bookmarkEnd w:id="2"/>
      <w:r>
        <w:t>4. Признать утратившими силу:</w:t>
      </w:r>
    </w:p>
    <w:p w:rsidR="006B2B36" w:rsidRDefault="006B2B3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мая 2012 г. N 421 "О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2530);</w:t>
      </w:r>
    </w:p>
    <w:p w:rsidR="006B2B36" w:rsidRDefault="006B2B3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2012 г. N 448 "О внесении изменения в пункт 5 Положения об особенностях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2547).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6. </w:t>
      </w:r>
      <w:hyperlink w:anchor="P20" w:history="1">
        <w:r>
          <w:rPr>
            <w:color w:val="0000FF"/>
          </w:rPr>
          <w:t>Абзац второй пункта 1</w:t>
        </w:r>
      </w:hyperlink>
      <w:r>
        <w:t xml:space="preserve">, </w:t>
      </w:r>
      <w:hyperlink w:anchor="P32" w:history="1">
        <w:r>
          <w:rPr>
            <w:color w:val="0000FF"/>
          </w:rPr>
          <w:t>пункт 4</w:t>
        </w:r>
      </w:hyperlink>
      <w:r>
        <w:t xml:space="preserve"> настоящего постановления, </w:t>
      </w:r>
      <w:hyperlink w:anchor="P309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312" w:history="1">
        <w:r>
          <w:rPr>
            <w:color w:val="0000FF"/>
          </w:rPr>
          <w:t>"в"</w:t>
        </w:r>
      </w:hyperlink>
      <w:r>
        <w:t xml:space="preserve"> и </w:t>
      </w:r>
      <w:hyperlink w:anchor="P315" w:history="1">
        <w:r>
          <w:rPr>
            <w:color w:val="0000FF"/>
          </w:rPr>
          <w:t>"д" пункта 1</w:t>
        </w:r>
      </w:hyperlink>
      <w:r>
        <w:t xml:space="preserve">, </w:t>
      </w:r>
      <w:hyperlink w:anchor="P318" w:history="1">
        <w:r>
          <w:rPr>
            <w:color w:val="0000FF"/>
          </w:rPr>
          <w:t>пункты 2</w:t>
        </w:r>
      </w:hyperlink>
      <w:r>
        <w:t xml:space="preserve">, </w:t>
      </w:r>
      <w:hyperlink w:anchor="P329" w:history="1">
        <w:r>
          <w:rPr>
            <w:color w:val="0000FF"/>
          </w:rPr>
          <w:t>3</w:t>
        </w:r>
      </w:hyperlink>
      <w:r>
        <w:t xml:space="preserve"> и </w:t>
      </w:r>
      <w:hyperlink w:anchor="P336" w:history="1">
        <w:r>
          <w:rPr>
            <w:color w:val="0000FF"/>
          </w:rPr>
          <w:t>5</w:t>
        </w:r>
      </w:hyperlink>
      <w:r>
        <w:t xml:space="preserve"> изменений, утвержденных настоящим постановлением, вступают в силу с 1 июля 2013 г.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jc w:val="right"/>
      </w:pPr>
      <w:r>
        <w:t>Председатель Правительства</w:t>
      </w:r>
    </w:p>
    <w:p w:rsidR="006B2B36" w:rsidRDefault="006B2B36">
      <w:pPr>
        <w:pStyle w:val="ConsPlusNormal"/>
        <w:jc w:val="right"/>
      </w:pPr>
      <w:r>
        <w:t>Российской Федерации</w:t>
      </w:r>
    </w:p>
    <w:p w:rsidR="006B2B36" w:rsidRDefault="006B2B36">
      <w:pPr>
        <w:pStyle w:val="ConsPlusNormal"/>
        <w:jc w:val="right"/>
      </w:pPr>
      <w:r>
        <w:t>Д.МЕДВЕДЕВ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jc w:val="right"/>
        <w:outlineLvl w:val="0"/>
      </w:pPr>
      <w:r>
        <w:t>Утверждены</w:t>
      </w:r>
    </w:p>
    <w:p w:rsidR="006B2B36" w:rsidRDefault="006B2B36">
      <w:pPr>
        <w:pStyle w:val="ConsPlusNormal"/>
        <w:jc w:val="right"/>
      </w:pPr>
      <w:r>
        <w:t>постановлением Правительства</w:t>
      </w:r>
    </w:p>
    <w:p w:rsidR="006B2B36" w:rsidRDefault="006B2B36">
      <w:pPr>
        <w:pStyle w:val="ConsPlusNormal"/>
        <w:jc w:val="right"/>
      </w:pPr>
      <w:r>
        <w:t>Российской Федерации</w:t>
      </w:r>
    </w:p>
    <w:p w:rsidR="006B2B36" w:rsidRDefault="006B2B36">
      <w:pPr>
        <w:pStyle w:val="ConsPlusNormal"/>
        <w:jc w:val="right"/>
      </w:pPr>
      <w:r>
        <w:t>от 17 декабря 2012 г. N 1318</w:t>
      </w:r>
    </w:p>
    <w:p w:rsidR="006B2B36" w:rsidRDefault="006B2B36">
      <w:pPr>
        <w:pStyle w:val="ConsPlusNormal"/>
        <w:jc w:val="center"/>
      </w:pPr>
    </w:p>
    <w:p w:rsidR="006B2B36" w:rsidRDefault="006B2B36">
      <w:pPr>
        <w:pStyle w:val="ConsPlusTitle"/>
        <w:jc w:val="center"/>
      </w:pPr>
      <w:bookmarkStart w:id="3" w:name="P51"/>
      <w:bookmarkEnd w:id="3"/>
      <w:r>
        <w:t>ПРАВИЛА</w:t>
      </w:r>
    </w:p>
    <w:p w:rsidR="006B2B36" w:rsidRDefault="006B2B36">
      <w:pPr>
        <w:pStyle w:val="ConsPlusTitle"/>
        <w:jc w:val="center"/>
      </w:pPr>
      <w:r>
        <w:t>ПРОВЕДЕНИЯ ФЕДЕРАЛЬНЫМИ ОРГАНАМИ ИСПОЛНИТЕЛЬНОЙ ВЛАСТИ</w:t>
      </w:r>
    </w:p>
    <w:p w:rsidR="006B2B36" w:rsidRDefault="006B2B36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6B2B36" w:rsidRDefault="006B2B36">
      <w:pPr>
        <w:pStyle w:val="ConsPlusTitle"/>
        <w:jc w:val="center"/>
      </w:pPr>
      <w:r>
        <w:t xml:space="preserve">ПРАВОВЫХ АКТОВ И ПРОЕКТОВ РЕШЕНИЙ </w:t>
      </w:r>
      <w:proofErr w:type="gramStart"/>
      <w:r>
        <w:t>ЕВРАЗИЙСКОЙ</w:t>
      </w:r>
      <w:proofErr w:type="gramEnd"/>
    </w:p>
    <w:p w:rsidR="006B2B36" w:rsidRDefault="006B2B36">
      <w:pPr>
        <w:pStyle w:val="ConsPlusTitle"/>
        <w:jc w:val="center"/>
      </w:pPr>
      <w:r>
        <w:t>ЭКОНОМИЧЕСКОЙ КОМИССИИ</w:t>
      </w:r>
    </w:p>
    <w:p w:rsidR="006B2B36" w:rsidRDefault="006B2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B36" w:rsidRDefault="006B2B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30.01.2015 </w:t>
            </w:r>
            <w:hyperlink r:id="rId23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24" w:history="1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30.06.2016 </w:t>
            </w:r>
            <w:hyperlink r:id="rId25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15.10.2016 </w:t>
            </w:r>
            <w:hyperlink r:id="rId26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>,</w:t>
            </w:r>
          </w:p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7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29.09.2017 </w:t>
            </w:r>
            <w:hyperlink r:id="rId28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07.10.2017 </w:t>
            </w:r>
            <w:hyperlink r:id="rId29" w:history="1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B36" w:rsidRDefault="006B2B36">
      <w:pPr>
        <w:pStyle w:val="ConsPlusNormal"/>
        <w:jc w:val="center"/>
      </w:pPr>
    </w:p>
    <w:p w:rsidR="006B2B36" w:rsidRDefault="006B2B36">
      <w:pPr>
        <w:pStyle w:val="ConsPlusTitle"/>
        <w:jc w:val="center"/>
        <w:outlineLvl w:val="1"/>
      </w:pPr>
      <w:r>
        <w:t>I. Общие положения</w:t>
      </w:r>
    </w:p>
    <w:p w:rsidR="006B2B36" w:rsidRDefault="006B2B36">
      <w:pPr>
        <w:pStyle w:val="ConsPlusNormal"/>
        <w:jc w:val="center"/>
      </w:pPr>
    </w:p>
    <w:p w:rsidR="006B2B36" w:rsidRDefault="006B2B36">
      <w:pPr>
        <w:pStyle w:val="ConsPlusNormal"/>
        <w:ind w:firstLine="540"/>
        <w:jc w:val="both"/>
      </w:pPr>
      <w:bookmarkStart w:id="4" w:name="P63"/>
      <w:bookmarkEnd w:id="4"/>
      <w:r>
        <w:t xml:space="preserve">1.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(далее - проекты актов) и проектов решений Евразийской экономической комиссии (далее - </w:t>
      </w:r>
      <w:r>
        <w:lastRenderedPageBreak/>
        <w:t>проекты решений).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Настоящие Правила не применяются в отношении проектов актов, проектов решений или их отдельных положений, содержащих </w:t>
      </w:r>
      <w:hyperlink r:id="rId31" w:history="1">
        <w:r>
          <w:rPr>
            <w:color w:val="0000FF"/>
          </w:rPr>
          <w:t>сведения</w:t>
        </w:r>
      </w:hyperlink>
      <w:r>
        <w:t>, составляющие государственную тайну, или сведения конфиденциального характера, проектов актов или проектов решений, устанавливающих требования и нормы в области использования атомной энергии и обеспечения радиационной безопасности, проектов актов, подготовленных на основании поручений или указаний Президента Российской Федерации или поручений Председателя Правительства Российской Федерации, в которых</w:t>
      </w:r>
      <w:proofErr w:type="gramEnd"/>
      <w:r>
        <w:t xml:space="preserve"> </w:t>
      </w:r>
      <w:proofErr w:type="gramStart"/>
      <w:r>
        <w:t>содержится прямое указание на необходимость их разработки в сжатые сроки (не более 10 дней), проектов актов, подготавливаемых в рамках реализации приоритетных проектов (программ), проектов актов, подготавливаемых в соответствии с планами мероприятий ("дорожными картами")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(за исключением проектов решений Евразийской экономической комиссии), а также проектов актов, предусматривающих изменение</w:t>
      </w:r>
      <w:proofErr w:type="gramEnd"/>
      <w:r>
        <w:t xml:space="preserve"> кодов единой Товарной </w:t>
      </w:r>
      <w:hyperlink r:id="rId32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6B2B36" w:rsidRDefault="006B2B36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33" w:history="1">
        <w:r>
          <w:rPr>
            <w:color w:val="0000FF"/>
          </w:rPr>
          <w:t>N 83</w:t>
        </w:r>
      </w:hyperlink>
      <w:r>
        <w:t xml:space="preserve">, от 30.06.2016 </w:t>
      </w:r>
      <w:hyperlink r:id="rId34" w:history="1">
        <w:r>
          <w:rPr>
            <w:color w:val="0000FF"/>
          </w:rPr>
          <w:t>N 613</w:t>
        </w:r>
      </w:hyperlink>
      <w:r>
        <w:t xml:space="preserve">, от 15.10.2016 </w:t>
      </w:r>
      <w:hyperlink r:id="rId35" w:history="1">
        <w:r>
          <w:rPr>
            <w:color w:val="0000FF"/>
          </w:rPr>
          <w:t>N 1050</w:t>
        </w:r>
      </w:hyperlink>
      <w:r>
        <w:t xml:space="preserve">, от 10.07.2017 </w:t>
      </w:r>
      <w:hyperlink r:id="rId36" w:history="1">
        <w:r>
          <w:rPr>
            <w:color w:val="0000FF"/>
          </w:rPr>
          <w:t>N 813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29.09.2017 </w:t>
      </w:r>
      <w:hyperlink r:id="rId37" w:history="1">
        <w:r>
          <w:rPr>
            <w:color w:val="0000FF"/>
          </w:rPr>
          <w:t>N 1184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а)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акта;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в) по инициативе федеральных органов исполнительной власти в пределах их компетенции.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Целью оценки регулирующего воздействия проектов актов и проектов решений являются 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решения, а также выявление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</w:t>
      </w:r>
      <w:proofErr w:type="gramEnd"/>
      <w:r>
        <w:t xml:space="preserve"> введению, а также положений,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6B2B36" w:rsidRDefault="006B2B36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38" w:history="1">
        <w:r>
          <w:rPr>
            <w:color w:val="0000FF"/>
          </w:rPr>
          <w:t>N 83</w:t>
        </w:r>
      </w:hyperlink>
      <w:r>
        <w:t xml:space="preserve">, от 10.07.2017 </w:t>
      </w:r>
      <w:hyperlink r:id="rId39" w:history="1">
        <w:r>
          <w:rPr>
            <w:color w:val="0000FF"/>
          </w:rPr>
          <w:t>N 813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5. Утратил силу с 1 июля 2015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30.01.2015 N 83.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5" w:name="P75"/>
      <w:bookmarkEnd w:id="5"/>
      <w:proofErr w:type="gramStart"/>
      <w:r>
        <w:t xml:space="preserve">а) 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</w:t>
      </w:r>
      <w:r>
        <w:lastRenderedPageBreak/>
        <w:t>предусмотренных законодательством Российской Федерации и иными нормативными правовыми актами расходов физических</w:t>
      </w:r>
      <w:proofErr w:type="gramEnd"/>
      <w:r>
        <w:t xml:space="preserve"> и юридических лиц в сфере предпринимательской и иной экономической деятельности;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6" w:name="P77"/>
      <w:bookmarkEnd w:id="6"/>
      <w:proofErr w:type="gramStart"/>
      <w:r>
        <w:t>б) средняя степень регулирующего воздействия - 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</w:t>
      </w:r>
      <w:proofErr w:type="gramEnd"/>
      <w:r>
        <w:t xml:space="preserve"> лиц в сфере предпринимательской и иной экономической деятельности;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в) низкая степень регулирующего воздействия - проект акта не содержит положений, предусмотренных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7" w:history="1">
        <w:r>
          <w:rPr>
            <w:color w:val="0000FF"/>
          </w:rPr>
          <w:t>"б"</w:t>
        </w:r>
      </w:hyperlink>
      <w:r>
        <w:t xml:space="preserve"> настоящего пункта, однако подлежит оценке регулирующего воздействия в соответствии с </w:t>
      </w:r>
      <w:hyperlink w:anchor="P63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а) размещение уведомления о подготовке проекта акта (далее - уведомление);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б) разработка проекта акта, проекта решения, составление сводного отчета о проведении оценки регулирующего воздействия (далее - сводный отчет) в отношении проекта акта и их публичное обсуждение;</w:t>
      </w:r>
    </w:p>
    <w:p w:rsidR="006B2B36" w:rsidRDefault="006B2B36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43" w:history="1">
        <w:r>
          <w:rPr>
            <w:color w:val="0000FF"/>
          </w:rPr>
          <w:t>N 83</w:t>
        </w:r>
      </w:hyperlink>
      <w:r>
        <w:t xml:space="preserve">, от 27.08.2015 </w:t>
      </w:r>
      <w:hyperlink r:id="rId44" w:history="1">
        <w:r>
          <w:rPr>
            <w:color w:val="0000FF"/>
          </w:rPr>
          <w:t>N 896</w:t>
        </w:r>
      </w:hyperlink>
      <w:r>
        <w:t xml:space="preserve">, от 10.07.2017 </w:t>
      </w:r>
      <w:hyperlink r:id="rId45" w:history="1">
        <w:r>
          <w:rPr>
            <w:color w:val="0000FF"/>
          </w:rPr>
          <w:t>N 813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в) подготовка заключения Министерства экономического развития Российской Федерации об оценке регулирующего воздействия (далее - заключение).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Разногласия, возникающие по результатам проведения оценки регулирующего воздействия проектов актов, разрешаются в порядке, предусмотренном </w:t>
      </w:r>
      <w:hyperlink r:id="rId4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Правительства)", и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</w:t>
      </w:r>
      <w:proofErr w:type="gramEnd"/>
      <w:r>
        <w:t xml:space="preserve"> постановлением Правительства Российской Федерации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 (далее - Правила подготовки нормативных правовых актов). Разногласия, возникающие по результатам проведения оценки регулирующего воздействия проектов решений, разрешаются в порядке, предусмотренном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 взаимодействии федеральных органов исполнительной власти с Евразийской экономической комиссией, утвержденным постановлением Правительства Российской Федерации от 21 октября 2015 г. N 1126 "Об утверждении Положения о взаимодействии федеральных органов исполнительной власти с Евразийской экономической комиссией".</w:t>
      </w:r>
    </w:p>
    <w:p w:rsidR="006B2B36" w:rsidRDefault="006B2B36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49" w:history="1">
        <w:r>
          <w:rPr>
            <w:color w:val="0000FF"/>
          </w:rPr>
          <w:t>N 83</w:t>
        </w:r>
      </w:hyperlink>
      <w:r>
        <w:t xml:space="preserve">, от 30.06.2016 </w:t>
      </w:r>
      <w:hyperlink r:id="rId50" w:history="1">
        <w:r>
          <w:rPr>
            <w:color w:val="0000FF"/>
          </w:rPr>
          <w:t>N 613</w:t>
        </w:r>
      </w:hyperlink>
      <w:r>
        <w:t xml:space="preserve">, от 10.07.2017 </w:t>
      </w:r>
      <w:hyperlink r:id="rId51" w:history="1">
        <w:r>
          <w:rPr>
            <w:color w:val="0000FF"/>
          </w:rPr>
          <w:t>N 813</w:t>
        </w:r>
      </w:hyperlink>
      <w:r>
        <w:t xml:space="preserve">, от 07.10.2017 </w:t>
      </w:r>
      <w:hyperlink r:id="rId52" w:history="1">
        <w:r>
          <w:rPr>
            <w:color w:val="0000FF"/>
          </w:rPr>
          <w:t>N 1229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8(1). </w:t>
      </w:r>
      <w:proofErr w:type="gramStart"/>
      <w:r>
        <w:t xml:space="preserve">В случае если проекты актов, регулирующих отношения, указанные в </w:t>
      </w:r>
      <w:hyperlink r:id="rId53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54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имеют высокую степень регулирующего воздействия, такие проекты актов должны предусматривать положения об отмене соразмерных требований в той же области правового регулирования в </w:t>
      </w:r>
      <w:r>
        <w:lastRenderedPageBreak/>
        <w:t>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</w:t>
      </w:r>
      <w:proofErr w:type="gramEnd"/>
      <w:r>
        <w:t xml:space="preserve"> Федерации </w:t>
      </w:r>
      <w:hyperlink r:id="rId55" w:history="1">
        <w:r>
          <w:rPr>
            <w:color w:val="0000FF"/>
          </w:rPr>
          <w:t>методикой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6B2B36" w:rsidRDefault="006B2B36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 xml:space="preserve">В случае если проекты актов, регулирующих отношения, указанные в </w:t>
      </w:r>
      <w:hyperlink r:id="rId57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58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затрагивают общественные отношения, возникшие до вступления их в силу, а также предусматривающих необходимость проведения мероприятий, связанных с реализацией вступивших в силу нормативных правовых актов, такие проекты актов должны содержать соответствующие переходные положения и (или) соответствующие нормы временного</w:t>
      </w:r>
      <w:proofErr w:type="gramEnd"/>
      <w:r>
        <w:t xml:space="preserve"> действия.</w:t>
      </w:r>
    </w:p>
    <w:p w:rsidR="006B2B36" w:rsidRDefault="006B2B36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8(3). </w:t>
      </w:r>
      <w:proofErr w:type="gramStart"/>
      <w:r>
        <w:t xml:space="preserve">В отношении проектов актов, регулирующих отношения, указанные в </w:t>
      </w:r>
      <w:hyperlink r:id="rId60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61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может быть принято решение о проведении эксперимента, представляющего собой их временное применение на территории отдельных субъектов Российской Федерации, имеющее целью определить возможные положительные и (или) отрицательные последствия введения нового правового регулирования в отношении проектов актов с трудно прогнозируемыми</w:t>
      </w:r>
      <w:proofErr w:type="gramEnd"/>
      <w:r>
        <w:t xml:space="preserve"> последствиями их принятия для субъектов предпринимательской и иной экономической деятельности. Такое решение включает в себя: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а) наименование федерального органа исполнительной власти, ответственного за проведение эксперимента;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б) перечень субъектов Российской Федерации, на территории которых проводится эксперимент;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в) сроки проведения эксперимента;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г) необходимые для проведения эксперимента материальные и организационно-технические ресурсы;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д) индикативные показатели, в соответствии с которыми проводится оценка достижения заявленных целей эксперимента по итогам его проведения.</w:t>
      </w:r>
    </w:p>
    <w:p w:rsidR="006B2B36" w:rsidRDefault="006B2B36">
      <w:pPr>
        <w:pStyle w:val="ConsPlusNormal"/>
        <w:jc w:val="both"/>
      </w:pPr>
      <w:r>
        <w:t xml:space="preserve">(п. 8(3)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Title"/>
        <w:jc w:val="center"/>
        <w:outlineLvl w:val="1"/>
      </w:pPr>
      <w:r>
        <w:t>II. Размещение уведомления</w:t>
      </w:r>
    </w:p>
    <w:p w:rsidR="006B2B36" w:rsidRDefault="006B2B36">
      <w:pPr>
        <w:pStyle w:val="ConsPlusNormal"/>
        <w:jc w:val="center"/>
      </w:pPr>
    </w:p>
    <w:p w:rsidR="006B2B36" w:rsidRDefault="006B2B36">
      <w:pPr>
        <w:pStyle w:val="ConsPlusNormal"/>
        <w:ind w:firstLine="540"/>
        <w:jc w:val="both"/>
      </w:pPr>
      <w:bookmarkStart w:id="8" w:name="P101"/>
      <w:bookmarkEnd w:id="8"/>
      <w:r>
        <w:t>9. Уведомление на официальном сайте regulation.gov.ru в информационно-телекоммуникационной сети "Интернет" (далее - официальный сайт) размещается по решению разработчика.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10. Уведомление формируется разработчиком с использованием программных средств официального сайта и содержит: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а) вид, наименование и планируемый срок вступления в силу нормативного правового акта;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б) сведения о разработчике проекта акта;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в) обоснование необходимости подготовки проекта акта;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lastRenderedPageBreak/>
        <w:t>г) описание проблемы, на решение которой направлен предлагаемый способ регулирования;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д)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е) краткое изложение цели регулирования и общую характеристику соответствующих общественных отношений;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ж) срок, в течение которого разработчиком принимаются предложения в связи с размещением уведомления, который не может составлять менее 10 рабочих дней со дня размещения уведомления на официальном сайте, и наиболее удобный способ их представления;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з) иную информацию, относящуюся, по мнению разработчика, к сведениям о подготовке проекта акта.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11.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(полный электронный адрес):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а) заинтересованные федеральные органы исполнительной власти;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(далее - представители предпринимательского сообщества);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в) общественный совет при разработчике;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г) Экспертный совет при Правительстве Российской Федерации (далее - Экспертный совет);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д) Уполномоченного при Президенте Российской Федерации по защите прав предпринимателей;</w:t>
      </w:r>
    </w:p>
    <w:p w:rsidR="006B2B36" w:rsidRDefault="006B2B36">
      <w:pPr>
        <w:pStyle w:val="ConsPlusNormal"/>
        <w:jc w:val="both"/>
      </w:pPr>
      <w:r>
        <w:t xml:space="preserve">(пп. "д"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е) заинтересованные органы государственной власти субъектов Российской Федерации, в случае если реализация проектов актов или проектов решений окажет влияние на социально-экономическое развитие субъектов Российской Федерации;</w:t>
      </w:r>
    </w:p>
    <w:p w:rsidR="006B2B36" w:rsidRDefault="006B2B3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t>е(1)) организацию, наделенную функциями проектного офиса Национальной технологической инициативы, рабочие группы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(если проект акта может оказать влияние на реализацию планов мероприятий ("дорожных карт") Национальной технологической инициативы и его принятие (утверждение) не предусмотрено соответствующим планом мероприятий ("дорожной картой") по совершенствованию законодательства и устранению административных барьеров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обеспечения реализации Национальной технологической инициативы);</w:t>
      </w:r>
    </w:p>
    <w:p w:rsidR="006B2B36" w:rsidRDefault="006B2B36">
      <w:pPr>
        <w:pStyle w:val="ConsPlusNormal"/>
        <w:jc w:val="both"/>
      </w:pPr>
      <w:r>
        <w:t xml:space="preserve">(пп. "е(1)"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1184)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lastRenderedPageBreak/>
        <w:t>ж) иные организации, которые целесообразно, по мнению разработчика, привлечь к подготовке проекта акта.</w:t>
      </w:r>
    </w:p>
    <w:p w:rsidR="006B2B36" w:rsidRDefault="006B2B36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о причинах отклонения, которая подписывается руководителем структурного подразделения разработчика, ответственного за подготовку проекта акта, и не позднее 20 рабочих дней со дня окончания срока, указанного в </w:t>
      </w:r>
      <w:hyperlink w:anchor="P112" w:history="1">
        <w:r>
          <w:rPr>
            <w:color w:val="0000FF"/>
          </w:rPr>
          <w:t>подпункте "ж" пункта 10</w:t>
        </w:r>
      </w:hyperlink>
      <w:r>
        <w:t xml:space="preserve"> настоящих Правил, разместить ее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>.</w:t>
      </w:r>
    </w:p>
    <w:p w:rsidR="006B2B36" w:rsidRDefault="006B2B36">
      <w:pPr>
        <w:pStyle w:val="ConsPlusNormal"/>
        <w:jc w:val="both"/>
      </w:pPr>
      <w:r>
        <w:t xml:space="preserve">(п. 12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13. 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организации, указанные в </w:t>
      </w:r>
      <w:hyperlink w:anchor="P115" w:history="1">
        <w:r>
          <w:rPr>
            <w:color w:val="0000FF"/>
          </w:rPr>
          <w:t>пункте 11</w:t>
        </w:r>
      </w:hyperlink>
      <w:r>
        <w:t xml:space="preserve"> настоящих Правил, которые ранее извещались о размещении уведомления.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Title"/>
        <w:jc w:val="center"/>
        <w:outlineLvl w:val="1"/>
      </w:pPr>
      <w:r>
        <w:t>III. Разработка проекта акта, составление сводного отчета</w:t>
      </w:r>
    </w:p>
    <w:p w:rsidR="006B2B36" w:rsidRDefault="006B2B36">
      <w:pPr>
        <w:pStyle w:val="ConsPlusTitle"/>
        <w:jc w:val="center"/>
      </w:pPr>
      <w:r>
        <w:t>и их публичное обсуждение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  <w:r>
        <w:t>14. В случае принятия решения о разработке проекта акта разработчик подготавливает те</w:t>
      </w:r>
      <w:proofErr w:type="gramStart"/>
      <w:r>
        <w:t>кст пр</w:t>
      </w:r>
      <w:proofErr w:type="gramEnd"/>
      <w:r>
        <w:t>оекта акта и сводный отчет.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15.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власти, ответственного за подготовку проекта акта. Сводный отчет о проекте акта, имеющего высокую степень регулирующего воздействия, должен содержать следующие сведения: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>а) степень регулирующего воздействия проекта акта;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в) анализ международного опыта в соответствующих сферах деятельности;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3" w:name="P146"/>
      <w:bookmarkEnd w:id="13"/>
      <w:r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е)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5" w:name="P149"/>
      <w:bookmarkEnd w:id="15"/>
      <w:r>
        <w:t>ж)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lastRenderedPageBreak/>
        <w:t xml:space="preserve">ж(1) анализ </w:t>
      </w:r>
      <w:proofErr w:type="gramStart"/>
      <w:r>
        <w:t>влияния социально-экономических последствий реализации проекта акта</w:t>
      </w:r>
      <w:proofErr w:type="gramEnd"/>
      <w:r>
        <w:t xml:space="preserve"> на деятельность субъектов малого и среднего предпринимательства;</w:t>
      </w:r>
    </w:p>
    <w:p w:rsidR="006B2B36" w:rsidRDefault="006B2B36">
      <w:pPr>
        <w:pStyle w:val="ConsPlusNormal"/>
        <w:jc w:val="both"/>
      </w:pPr>
      <w:r>
        <w:t xml:space="preserve">(пп. "ж(1)"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6" w:name="P152"/>
      <w:bookmarkEnd w:id="16"/>
      <w:r>
        <w:t>з) оценка соответствующих расходов (возможных поступлений) бюджетов бюджетной системы Российской Федерации;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и)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>к)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л) информация об отмене обязанностей, запретов или ограничений для субъектов предпринимательской и иной экономической деятельности в соответствии с </w:t>
      </w:r>
      <w:hyperlink w:anchor="P87" w:history="1">
        <w:r>
          <w:rPr>
            <w:color w:val="0000FF"/>
          </w:rPr>
          <w:t>пунктом 8(1)</w:t>
        </w:r>
      </w:hyperlink>
      <w:r>
        <w:t xml:space="preserve"> настоящих Правил;</w:t>
      </w:r>
    </w:p>
    <w:p w:rsidR="006B2B36" w:rsidRDefault="006B2B36">
      <w:pPr>
        <w:pStyle w:val="ConsPlusNormal"/>
        <w:jc w:val="both"/>
      </w:pPr>
      <w:r>
        <w:t xml:space="preserve">(пп. "л"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8" w:name="P159"/>
      <w:bookmarkEnd w:id="18"/>
      <w:r>
        <w:t>м) риски решения проблемы предложенным способом регулирования и риски негативных последствий;</w:t>
      </w:r>
    </w:p>
    <w:p w:rsidR="006B2B36" w:rsidRDefault="006B2B36">
      <w:pPr>
        <w:pStyle w:val="ConsPlusNormal"/>
        <w:jc w:val="both"/>
      </w:pPr>
      <w:r>
        <w:t xml:space="preserve">(пп. "м"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н)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19" w:name="P162"/>
      <w:bookmarkEnd w:id="19"/>
      <w: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>р) предполагаемая дата вступления в силу проекта акта, необходимость установления переходных положений (переходного периода), а также эксперимента;</w:t>
      </w:r>
    </w:p>
    <w:p w:rsidR="006B2B36" w:rsidRDefault="006B2B36">
      <w:pPr>
        <w:pStyle w:val="ConsPlusNormal"/>
        <w:jc w:val="both"/>
      </w:pPr>
      <w:r>
        <w:t xml:space="preserve">(пп. "р"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с)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6B2B36" w:rsidRDefault="006B2B36">
      <w:pPr>
        <w:pStyle w:val="ConsPlusNormal"/>
        <w:jc w:val="both"/>
      </w:pPr>
      <w:r>
        <w:t xml:space="preserve">(пп. "с"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т) сведения о проведении независимой антикоррупционной экспертизы проекта акта;</w:t>
      </w:r>
    </w:p>
    <w:p w:rsidR="006B2B36" w:rsidRDefault="006B2B36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>у) иные сведения, которые, по мнению разработчика, позволяют оценить обоснованность предлагаемого регулирования.</w:t>
      </w:r>
    </w:p>
    <w:p w:rsidR="006B2B36" w:rsidRDefault="006B2B36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15(1). Сводный отчет для проектов актов со средней степенью регулирующего воздействия должен содержать сведения, указанные в </w:t>
      </w:r>
      <w:hyperlink w:anchor="P14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9" w:history="1">
        <w:r>
          <w:rPr>
            <w:color w:val="0000FF"/>
          </w:rPr>
          <w:t>"ж"</w:t>
        </w:r>
      </w:hyperlink>
      <w:r>
        <w:t xml:space="preserve">, </w:t>
      </w:r>
      <w:hyperlink w:anchor="P152" w:history="1">
        <w:r>
          <w:rPr>
            <w:color w:val="0000FF"/>
          </w:rPr>
          <w:t>"з"</w:t>
        </w:r>
      </w:hyperlink>
      <w:r>
        <w:t xml:space="preserve"> - </w:t>
      </w:r>
      <w:hyperlink w:anchor="P155" w:history="1">
        <w:r>
          <w:rPr>
            <w:color w:val="0000FF"/>
          </w:rPr>
          <w:t>"к"</w:t>
        </w:r>
      </w:hyperlink>
      <w:r>
        <w:t xml:space="preserve"> и </w:t>
      </w:r>
      <w:hyperlink w:anchor="P159" w:history="1">
        <w:r>
          <w:rPr>
            <w:color w:val="0000FF"/>
          </w:rPr>
          <w:t>"м"</w:t>
        </w:r>
      </w:hyperlink>
      <w:r>
        <w:t xml:space="preserve"> - </w:t>
      </w:r>
      <w:hyperlink w:anchor="P170" w:history="1">
        <w:r>
          <w:rPr>
            <w:color w:val="0000FF"/>
          </w:rPr>
          <w:t>"у" пункта 15</w:t>
        </w:r>
      </w:hyperlink>
      <w:r>
        <w:t xml:space="preserve"> настоящих Правил.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Сводный отчет для проектов актов с низкой степенью регулирующего воздействия должен содержать сведения, указанные в </w:t>
      </w:r>
      <w:hyperlink w:anchor="P1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4" w:history="1">
        <w:r>
          <w:rPr>
            <w:color w:val="0000FF"/>
          </w:rPr>
          <w:t>"б"</w:t>
        </w:r>
      </w:hyperlink>
      <w:r>
        <w:t xml:space="preserve">, </w:t>
      </w:r>
      <w:hyperlink w:anchor="P146" w:history="1">
        <w:r>
          <w:rPr>
            <w:color w:val="0000FF"/>
          </w:rPr>
          <w:t>"г"</w:t>
        </w:r>
      </w:hyperlink>
      <w:r>
        <w:t xml:space="preserve"> - </w:t>
      </w:r>
      <w:hyperlink w:anchor="P148" w:history="1">
        <w:r>
          <w:rPr>
            <w:color w:val="0000FF"/>
          </w:rPr>
          <w:t>"е"</w:t>
        </w:r>
      </w:hyperlink>
      <w:r>
        <w:t xml:space="preserve">, </w:t>
      </w:r>
      <w:hyperlink w:anchor="P159" w:history="1">
        <w:r>
          <w:rPr>
            <w:color w:val="0000FF"/>
          </w:rPr>
          <w:t>"м"</w:t>
        </w:r>
      </w:hyperlink>
      <w:r>
        <w:t xml:space="preserve">, </w:t>
      </w:r>
      <w:hyperlink w:anchor="P162" w:history="1">
        <w:r>
          <w:rPr>
            <w:color w:val="0000FF"/>
          </w:rPr>
          <w:t>"о"</w:t>
        </w:r>
      </w:hyperlink>
      <w:r>
        <w:t xml:space="preserve"> и </w:t>
      </w:r>
      <w:hyperlink w:anchor="P164" w:history="1">
        <w:r>
          <w:rPr>
            <w:color w:val="0000FF"/>
          </w:rPr>
          <w:t>"р"</w:t>
        </w:r>
      </w:hyperlink>
      <w:r>
        <w:t xml:space="preserve"> - </w:t>
      </w:r>
      <w:hyperlink w:anchor="P170" w:history="1">
        <w:r>
          <w:rPr>
            <w:color w:val="0000FF"/>
          </w:rPr>
          <w:t>"у" пункта 15</w:t>
        </w:r>
      </w:hyperlink>
      <w:r>
        <w:t xml:space="preserve"> настоящих Правил.</w:t>
      </w:r>
      <w:proofErr w:type="gramEnd"/>
    </w:p>
    <w:p w:rsidR="006B2B36" w:rsidRDefault="006B2B36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2" w:name="P176"/>
      <w:bookmarkEnd w:id="22"/>
      <w:r>
        <w:t>16. В целях организации публичного обсуждения разработчик размещает на официальном сайте проект акта и сводный отчет, проводит публичные консультации.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16(1). По решению Председателя Правительства Российской Федерации или его заместителей публичные консультации проводятся в рамках рассмотрения проекта акта и сводного отчета на заседании Экспертного совета.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Проведение публичных консультаций в рамках рассмотрения проекта акта и сводного отчета на заседании Экспертного совета не исключает проведения разработчиком публичных консультаций на официальном сайте.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17. Проведение публичных консультаций начинается одновременно с размещением разработчиком проекта акта и сводного отчета на официальном сайте.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15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и наиболее удобный способ их представления.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18.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3" w:name="P188"/>
      <w:bookmarkEnd w:id="23"/>
      <w:r>
        <w:t>а) 20 рабочих дней - для проектов актов, содержащих положения, имеющие высокую степень регулирующего воздействия;</w:t>
      </w:r>
    </w:p>
    <w:p w:rsidR="006B2B36" w:rsidRDefault="006B2B36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92" w:history="1">
        <w:r>
          <w:rPr>
            <w:color w:val="0000FF"/>
          </w:rPr>
          <w:t>N 83</w:t>
        </w:r>
      </w:hyperlink>
      <w:r>
        <w:t xml:space="preserve">, от 10.07.2017 </w:t>
      </w:r>
      <w:hyperlink r:id="rId93" w:history="1">
        <w:r>
          <w:rPr>
            <w:color w:val="0000FF"/>
          </w:rPr>
          <w:t>N 813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4" w:name="P190"/>
      <w:bookmarkEnd w:id="24"/>
      <w:r>
        <w:t>б) 15 рабочих дней - для проектов актов, содержащих положения, имеющие среднюю степень регулирующего воздействия;</w:t>
      </w:r>
    </w:p>
    <w:p w:rsidR="006B2B36" w:rsidRDefault="006B2B36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94" w:history="1">
        <w:r>
          <w:rPr>
            <w:color w:val="0000FF"/>
          </w:rPr>
          <w:t>N 83</w:t>
        </w:r>
      </w:hyperlink>
      <w:r>
        <w:t xml:space="preserve">, от 10.07.2017 </w:t>
      </w:r>
      <w:hyperlink r:id="rId95" w:history="1">
        <w:r>
          <w:rPr>
            <w:color w:val="0000FF"/>
          </w:rPr>
          <w:t>N 813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в) 10 рабочих дней - для проектов актов, содержащих положения, имеющие низкую степень регулирующего воздействия.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19. 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При проведении публичных консультаций в отношении проекта акта и сводного отчета в </w:t>
      </w:r>
      <w:r>
        <w:lastRenderedPageBreak/>
        <w:t>рамках заседания Экспертного совета публичные консультации на официальном сайте считаются завершенными с момента размещения на официальном сайте информации о результатах рассмотрения проекта акта и сводного отчета в рамках заседания Экспертного совета.</w:t>
      </w:r>
    </w:p>
    <w:p w:rsidR="006B2B36" w:rsidRDefault="006B2B36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5" w:name="P197"/>
      <w:bookmarkEnd w:id="25"/>
      <w:r>
        <w:t xml:space="preserve">20. </w:t>
      </w:r>
      <w:proofErr w:type="gramStart"/>
      <w:r>
        <w:t>Разработчик обязан рассмотреть все предложения, поступившие в установленный срок в связи с проведением публичного обсуждения проекта акта и сводного отчета, составить сводку предложений с указанием сведений об их учете или причинах отклонения, которая подписывается руководителем структурного подразделения разработчика, ответственного за подготовку проекта акта, и не позднее 20 рабочих дней со дня окончания срока проведения публичного обсуждения разместить ее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>.</w:t>
      </w:r>
    </w:p>
    <w:p w:rsidR="006B2B36" w:rsidRDefault="006B2B36">
      <w:pPr>
        <w:pStyle w:val="ConsPlusNormal"/>
        <w:jc w:val="both"/>
      </w:pPr>
      <w:r>
        <w:t xml:space="preserve">(п. 20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6" w:name="P199"/>
      <w:bookmarkEnd w:id="26"/>
      <w:r>
        <w:t>21. По результатам публичного обсуждения разработчик дорабатывает проект акта (при необходимости) и сводный отчет. При этом в сводный отчет включаются сведения о проведении публичного обсуждения проекта акта, сроках его проведения, проведении независимой антикоррупционной экспертизы проекта акта,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проект акта подлежит повторному размещению на официальном сайте с целью проведения публичного обсуждения в соответствии с </w:t>
      </w:r>
      <w:hyperlink w:anchor="P176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9" w:history="1">
        <w:r>
          <w:rPr>
            <w:color w:val="0000FF"/>
          </w:rPr>
          <w:t>21</w:t>
        </w:r>
      </w:hyperlink>
      <w:r>
        <w:t xml:space="preserve"> настоящих Правил, при этом минимальный срок проведения публичных консультаций устанавливается в размере половины срока, установленного соответственно </w:t>
      </w:r>
      <w:hyperlink w:anchor="P188" w:history="1">
        <w:r>
          <w:rPr>
            <w:color w:val="0000FF"/>
          </w:rPr>
          <w:t>подпунктами "а</w:t>
        </w:r>
        <w:proofErr w:type="gramEnd"/>
        <w:r>
          <w:rPr>
            <w:color w:val="0000FF"/>
          </w:rPr>
          <w:t>"</w:t>
        </w:r>
      </w:hyperlink>
      <w:r>
        <w:t xml:space="preserve"> и </w:t>
      </w:r>
      <w:hyperlink w:anchor="P190" w:history="1">
        <w:r>
          <w:rPr>
            <w:color w:val="0000FF"/>
          </w:rPr>
          <w:t>"б" пункта 18</w:t>
        </w:r>
      </w:hyperlink>
      <w:r>
        <w:t xml:space="preserve"> настоящих Правил.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7" w:name="P203"/>
      <w:bookmarkEnd w:id="27"/>
      <w:r>
        <w:t>23.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Сводка предложений, предусмотренная </w:t>
      </w:r>
      <w:hyperlink w:anchor="P197" w:history="1">
        <w:r>
          <w:rPr>
            <w:color w:val="0000FF"/>
          </w:rPr>
          <w:t>пунктом 20</w:t>
        </w:r>
      </w:hyperlink>
      <w:r>
        <w:t xml:space="preserve"> настоящих Правил, также подлежит направлению в Министерство экономического развития Российской Федерации для подготовки заключения.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24. По результатам рассмотрения предложений, поступивших в связи с проведением публичного обсуждения,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 случае принятия решения об отказе в подготовке проекта акта разработчик размещает на официальном сайте соответствующее сообщение.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Title"/>
        <w:jc w:val="center"/>
        <w:outlineLvl w:val="1"/>
      </w:pPr>
      <w:r>
        <w:t>IV. Подготовка заключения</w:t>
      </w:r>
    </w:p>
    <w:p w:rsidR="006B2B36" w:rsidRDefault="006B2B36">
      <w:pPr>
        <w:pStyle w:val="ConsPlusNormal"/>
        <w:jc w:val="center"/>
      </w:pPr>
    </w:p>
    <w:p w:rsidR="006B2B36" w:rsidRDefault="006B2B36">
      <w:pPr>
        <w:pStyle w:val="ConsPlusNormal"/>
        <w:ind w:firstLine="540"/>
        <w:jc w:val="both"/>
      </w:pPr>
      <w:r>
        <w:t>25.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lastRenderedPageBreak/>
        <w:t>К проекту акта разработчиком прилагается сводный отчет.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26. Заключение подготавливается со дня поступления проекта акта в Министерство экономического развития Российской Федерации в следующие сроки: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а) 10 рабочих дней - для проектов актов, содержащих положения, имеющие высокую и среднюю степень регулирующего воздействия;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б) 7 рабочих дней - для проектов актов, содержащих положения, имеющие низкую степень регулирующего воздействия.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заключении делаются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либо отсутствии достаточного обоснования решения проблемы предложенным способом регулирования.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28. Если проект акта содержит положения, имеющие высокую или среднюю степень регулирующего воздействия, Министерство экономического развития Российской Федерации может провести публичные консультации с органами и организациями, указанными в </w:t>
      </w:r>
      <w:hyperlink w:anchor="P115" w:history="1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может продлить срок подготовки заключения, но не более чем на 5 рабочих дней.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В случае если Министерством экономического развития Российской Федерации сделан вывод о том, что разработчиком при подготовке проекта акта не соблюден порядок проведения оценки регулирующего воздействия, разработчик проводит процедуры, предусмотренные </w:t>
      </w:r>
      <w:hyperlink w:anchor="P101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203" w:history="1">
        <w:r>
          <w:rPr>
            <w:color w:val="0000FF"/>
          </w:rPr>
          <w:t>23</w:t>
        </w:r>
      </w:hyperlink>
      <w:r>
        <w:t xml:space="preserve"> настоящих Правил (начиная с невыполненной процедуры), и дорабатывает проект акта по их результатам, после чего повторно направляет проект акта в Министерство экономического развития Российской Федерации для подготовки заключения</w:t>
      </w:r>
      <w:proofErr w:type="gramEnd"/>
      <w:r>
        <w:t>.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воздействия.</w:t>
      </w:r>
    </w:p>
    <w:p w:rsidR="006B2B36" w:rsidRDefault="006B2B36">
      <w:pPr>
        <w:pStyle w:val="ConsPlusNormal"/>
        <w:jc w:val="both"/>
      </w:pPr>
      <w:r>
        <w:t xml:space="preserve">(п. 29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29(1). В случае урегулирования разногласий, выявленных по результатам проведения оценки регулирующего воздействия проекта акта,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проекта акта и сводного отчета на официальном сайте.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29(1)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30.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30(1).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6B2B36" w:rsidRDefault="006B2B3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30(1)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Title"/>
        <w:jc w:val="center"/>
        <w:outlineLvl w:val="1"/>
      </w:pPr>
      <w:r>
        <w:t>V. Проведение оценки регулирующего воздействия проектов</w:t>
      </w:r>
    </w:p>
    <w:p w:rsidR="006B2B36" w:rsidRDefault="006B2B36">
      <w:pPr>
        <w:pStyle w:val="ConsPlusTitle"/>
        <w:jc w:val="center"/>
      </w:pPr>
      <w:r>
        <w:t>поправок на проекты федеральных законов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  <w:r>
        <w:t xml:space="preserve">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10.07.2017 N 813.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Title"/>
        <w:jc w:val="center"/>
        <w:outlineLvl w:val="1"/>
      </w:pPr>
      <w:r>
        <w:t>V(1). Особенности проведения оценки регулирующего</w:t>
      </w:r>
    </w:p>
    <w:p w:rsidR="006B2B36" w:rsidRDefault="006B2B36">
      <w:pPr>
        <w:pStyle w:val="ConsPlusTitle"/>
        <w:jc w:val="center"/>
      </w:pPr>
      <w:r>
        <w:t>воздействия проектов федеральных конституционных законов</w:t>
      </w:r>
    </w:p>
    <w:p w:rsidR="006B2B36" w:rsidRDefault="006B2B36">
      <w:pPr>
        <w:pStyle w:val="ConsPlusTitle"/>
        <w:jc w:val="center"/>
      </w:pPr>
      <w:r>
        <w:t>и федеральных законов, принятых Государственной Думой</w:t>
      </w:r>
    </w:p>
    <w:p w:rsidR="006B2B36" w:rsidRDefault="006B2B36">
      <w:pPr>
        <w:pStyle w:val="ConsPlusTitle"/>
        <w:jc w:val="center"/>
      </w:pPr>
      <w:r>
        <w:t>Федерального Собрания Российской Федерации</w:t>
      </w:r>
    </w:p>
    <w:p w:rsidR="006B2B36" w:rsidRDefault="006B2B36">
      <w:pPr>
        <w:pStyle w:val="ConsPlusTitle"/>
        <w:jc w:val="center"/>
      </w:pPr>
      <w:r>
        <w:t>во втором чтении</w:t>
      </w:r>
    </w:p>
    <w:p w:rsidR="006B2B36" w:rsidRDefault="006B2B3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07.10.2017 N 1229)</w:t>
      </w:r>
    </w:p>
    <w:p w:rsidR="006B2B36" w:rsidRDefault="006B2B36">
      <w:pPr>
        <w:pStyle w:val="ConsPlusNormal"/>
        <w:jc w:val="center"/>
      </w:pPr>
    </w:p>
    <w:p w:rsidR="006B2B36" w:rsidRDefault="006B2B36">
      <w:pPr>
        <w:pStyle w:val="ConsPlusNormal"/>
        <w:ind w:firstLine="540"/>
        <w:jc w:val="both"/>
      </w:pPr>
      <w:r>
        <w:t xml:space="preserve">37(1). Оценка регулирующего воздействия проектов федеральных конституционных законов и федеральных законов, принятых Государственной Думой Федерального Собрания Российской Федерации во втором чтении (далее - законопроекты, принятые во втором чтении), проводится в случае, предусмотренном </w:t>
      </w:r>
      <w:hyperlink r:id="rId114" w:history="1">
        <w:r>
          <w:rPr>
            <w:color w:val="0000FF"/>
          </w:rPr>
          <w:t>абзацем восьмым пункта 104</w:t>
        </w:r>
      </w:hyperlink>
      <w:r>
        <w:t xml:space="preserve"> Регламента Правительства.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37(2). Министерство экономического развития Российской Федерации проводит публичное обсуждение законопроекта, принятого во втором чтении, и в этих целях размещает его на официальном сайте.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37(3). Министерство экономического развития Российской Федерации в день размещения законопроекта, принятого во втором чтении, на официальном сайте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15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а) сведения о месте размещения законопроекта, принятого во втором чтении (полный электронный адрес);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б) срок проведения публичного обсуждения законопроекта, принятого во втором чтении, в течение которого Министерством экономического развития Российской Федерации принимаются предложения, и наиболее удобный способ их представления.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37(4). Срок проведения публичного обсуждения законопроектов, принятых во втором чтении, не может составлять менее 7 рабочих дней со дня их размещения на официальном сайте.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37(5). Заключение подготавливается в течение 7 рабочих дней со дня окончания публичного обсуждения законопроекта, принятого во втором чтении, и направляется в заинтересованные федеральные органы исполнительной власти для представления позиций в отношении заключения.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Срок представления указанных позиций федеральных органов исполнительной власти составляет 5 рабочих дней со дня получения заключения.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37(6). Заключение и материалы по его согласованию, включая представленные федеральными органами исполнительной власти замечания и протоколы согласительных совещаний (при их наличии), направляются в Правительство Российской Федерации для формирования информации Правительства Российской </w:t>
      </w:r>
      <w:proofErr w:type="gramStart"/>
      <w:r>
        <w:t>Федерации</w:t>
      </w:r>
      <w:proofErr w:type="gramEnd"/>
      <w:r>
        <w:t xml:space="preserve"> о результатах проведения оценки регулирующего воздействия.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Title"/>
        <w:jc w:val="center"/>
        <w:outlineLvl w:val="1"/>
      </w:pPr>
      <w:r>
        <w:t>VI. Проведение оценки регулирующего воздействия проектов</w:t>
      </w:r>
    </w:p>
    <w:p w:rsidR="006B2B36" w:rsidRDefault="006B2B36">
      <w:pPr>
        <w:pStyle w:val="ConsPlusTitle"/>
        <w:jc w:val="center"/>
      </w:pPr>
      <w:r>
        <w:t>решений Евразийской экономической комиссии</w:t>
      </w:r>
    </w:p>
    <w:p w:rsidR="006B2B36" w:rsidRDefault="006B2B36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  <w:r>
        <w:t xml:space="preserve">38. </w:t>
      </w:r>
      <w:proofErr w:type="gramStart"/>
      <w:r>
        <w:t xml:space="preserve">Оценка регулирующего воздействия проектов решений проводится федеральными органами исполнительной власти по вопросам, предусмотренным </w:t>
      </w:r>
      <w:hyperlink r:id="rId116" w:history="1">
        <w:r>
          <w:rPr>
            <w:color w:val="0000FF"/>
          </w:rPr>
          <w:t>абзацем седьмым подпункта "г" пункта 3</w:t>
        </w:r>
      </w:hyperlink>
      <w:r>
        <w:t xml:space="preserve"> 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21 октября 2015 г. N 1126 "Об утверждении Положения о взаимодействии федеральных органов исполнительной власти с Евразийской экономической комиссией".</w:t>
      </w:r>
      <w:proofErr w:type="gramEnd"/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8" w:name="P262"/>
      <w:bookmarkEnd w:id="28"/>
      <w:r>
        <w:t>39. Федеральный орган исполнительной власти, ответственный за подготовку предложений для формирования позиции Российской Стороны по проектам решений, включая внутригосударственное согласование проектов решений, в соответствующей сфере деятельности (далее - уполномоченный орган), проводит публичное обсуждение проекта решения.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 этих целях уполномоченный орган размещает проект решения на официальном сайте и проводит публичные консультации.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Уполномоченный орган в день размещения проекта решения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15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сведения о месте размещения проекта решения (полный электронный адрес);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уполномоченным органом принимаются предложения, и наиболее удобный способ их представления.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29" w:name="P271"/>
      <w:bookmarkEnd w:id="29"/>
      <w:r>
        <w:t>40. Срок проведения публичных обсуждений по проекту решения не может составлять менее 20 рабочих дней со дня его размещения на официальном сайте.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30" w:name="P273"/>
      <w:bookmarkEnd w:id="30"/>
      <w:r>
        <w:t xml:space="preserve">41. </w:t>
      </w:r>
      <w:proofErr w:type="gramStart"/>
      <w:r>
        <w:t>Уполномоченный орган обязан рассмотреть все предложения, поступившие в установленный срок в связи с проведением публичного обсуждения проекта решения, и составить сводку предложений с указанием сведений об их учете или причинах отклонения, которая подписывается руководителем структурного подразделения уполномоченного органа, и не позднее 10 рабочих дней со дня окончания срока проведения публичного обсуждения разместить ее на официальном сайте.</w:t>
      </w:r>
      <w:proofErr w:type="gramEnd"/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30.01.2015 </w:t>
      </w:r>
      <w:hyperlink r:id="rId123" w:history="1">
        <w:r>
          <w:rPr>
            <w:color w:val="0000FF"/>
          </w:rPr>
          <w:t>N 83</w:t>
        </w:r>
      </w:hyperlink>
      <w:r>
        <w:t xml:space="preserve">, от 27.08.2015 </w:t>
      </w:r>
      <w:hyperlink r:id="rId124" w:history="1">
        <w:r>
          <w:rPr>
            <w:color w:val="0000FF"/>
          </w:rPr>
          <w:t>N 896</w:t>
        </w:r>
      </w:hyperlink>
      <w:r>
        <w:t>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41(1). По результатам публичного обсуждения уполномоченный орган дорабатывает проект решения (при необходимости). </w:t>
      </w:r>
      <w:proofErr w:type="gramStart"/>
      <w:r>
        <w:t xml:space="preserve">Если в результате доработки уполномоченным органом в проект решения будут внесены изменения, содержащие положения, предусмотренные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7" w:history="1">
        <w:r>
          <w:rPr>
            <w:color w:val="0000FF"/>
          </w:rPr>
          <w:t>"б" пункта 6</w:t>
        </w:r>
      </w:hyperlink>
      <w:r>
        <w:t xml:space="preserve"> настоящих Правил, проект решения подлежит повторному размещению на официальном сайте с целью проведения публичного обсуждения в соответствии с </w:t>
      </w:r>
      <w:hyperlink w:anchor="P262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73" w:history="1">
        <w:r>
          <w:rPr>
            <w:color w:val="0000FF"/>
          </w:rPr>
          <w:t>41</w:t>
        </w:r>
      </w:hyperlink>
      <w:r>
        <w:t xml:space="preserve"> настоящих Правил, при этом минимальный срок проведения публичных консультаций составляет половину срока, установленного </w:t>
      </w:r>
      <w:hyperlink w:anchor="P271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  <w:proofErr w:type="gramEnd"/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41(1)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42. Проект решения направляется уполномоченным органом в Министерство экономического развития Российской Федерации на заключение.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lastRenderedPageBreak/>
        <w:t>При этом к проекту решения прилагается сводка предложений, поступивших в рамках публичного обсуждения.</w:t>
      </w:r>
    </w:p>
    <w:p w:rsidR="006B2B36" w:rsidRDefault="006B2B3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42(1). </w:t>
      </w:r>
      <w:proofErr w:type="gramStart"/>
      <w:r>
        <w:t xml:space="preserve">В случае если Министерством экономического развития Российской Федерации сделан вывод о том, что уполномоченным органом при подготовке проекта решения не соблюден порядок проведения оценки регулирующего воздействия, уполномоченный орган проводит процедуры, предусмотренные </w:t>
      </w:r>
      <w:hyperlink w:anchor="P262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73" w:history="1">
        <w:r>
          <w:rPr>
            <w:color w:val="0000FF"/>
          </w:rPr>
          <w:t>41</w:t>
        </w:r>
      </w:hyperlink>
      <w:r>
        <w:t xml:space="preserve"> настоящих Правил (начиная с невыполненной процедуры), и дорабатывает проект решения по их результатам, после чего повторно направляет проект решения в Министерство экономического развития Российской Федерации для</w:t>
      </w:r>
      <w:proofErr w:type="gramEnd"/>
      <w:r>
        <w:t xml:space="preserve"> подготовки заключения.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В указанном случае Министерство экономического развития Российской Федерации в течение 5 рабочих дней письменно извещает уполномоченный орган о несоблюдении порядка проведения оценки регулирующего воздействия.</w:t>
      </w:r>
    </w:p>
    <w:p w:rsidR="006B2B36" w:rsidRDefault="006B2B36">
      <w:pPr>
        <w:pStyle w:val="ConsPlusNormal"/>
        <w:jc w:val="both"/>
      </w:pPr>
      <w:r>
        <w:t xml:space="preserve">(п. 42(1)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43.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44. Министерство экономического развития Российской Федерации при необходимости проводит публичные консультации с органами и организациями, указанными в </w:t>
      </w:r>
      <w:hyperlink w:anchor="P115" w:history="1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при необходимости продлевает срок подготовки заключения, но не более чем на 5 рабочих дней.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45.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46. В случае урегулирования разногласий, выявленных по результатам проведения оценки регулирующего воздействия проекта решения, уполномоченный орган может повторно направить доработанный проект решения в Министерство экономического развития Российской Федерации для подготовки заключения с одновременным размещением проекта решения на официальном сайте.</w:t>
      </w:r>
    </w:p>
    <w:p w:rsidR="006B2B36" w:rsidRDefault="006B2B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27.08.2015 N 896;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jc w:val="right"/>
        <w:outlineLvl w:val="0"/>
      </w:pPr>
      <w:r>
        <w:t>Утверждены</w:t>
      </w:r>
    </w:p>
    <w:p w:rsidR="006B2B36" w:rsidRDefault="006B2B36">
      <w:pPr>
        <w:pStyle w:val="ConsPlusNormal"/>
        <w:jc w:val="right"/>
      </w:pPr>
      <w:r>
        <w:t>постановлением Правительства</w:t>
      </w:r>
    </w:p>
    <w:p w:rsidR="006B2B36" w:rsidRDefault="006B2B36">
      <w:pPr>
        <w:pStyle w:val="ConsPlusNormal"/>
        <w:jc w:val="right"/>
      </w:pPr>
      <w:r>
        <w:t>Российской Федерации</w:t>
      </w:r>
    </w:p>
    <w:p w:rsidR="006B2B36" w:rsidRDefault="006B2B36">
      <w:pPr>
        <w:pStyle w:val="ConsPlusNormal"/>
        <w:jc w:val="right"/>
      </w:pPr>
      <w:r>
        <w:t>от 17 декабря 2012 г. N 1318</w:t>
      </w:r>
    </w:p>
    <w:p w:rsidR="006B2B36" w:rsidRDefault="006B2B36">
      <w:pPr>
        <w:pStyle w:val="ConsPlusNormal"/>
        <w:jc w:val="center"/>
      </w:pPr>
    </w:p>
    <w:p w:rsidR="006B2B36" w:rsidRDefault="006B2B36">
      <w:pPr>
        <w:pStyle w:val="ConsPlusTitle"/>
        <w:jc w:val="center"/>
      </w:pPr>
      <w:bookmarkStart w:id="31" w:name="P302"/>
      <w:bookmarkEnd w:id="31"/>
      <w:r>
        <w:t>ИЗМЕНЕНИЯ,</w:t>
      </w:r>
    </w:p>
    <w:p w:rsidR="006B2B36" w:rsidRDefault="006B2B3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B2B36" w:rsidRDefault="006B2B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B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B36" w:rsidRDefault="006B2B3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21.10.2015 N 1126)</w:t>
            </w:r>
          </w:p>
        </w:tc>
      </w:tr>
    </w:tbl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35" w:history="1">
        <w:r>
          <w:rPr>
            <w:color w:val="0000FF"/>
          </w:rPr>
          <w:t>Регламенте</w:t>
        </w:r>
      </w:hyperlink>
      <w:r>
        <w:t xml:space="preserve"> Правительства Российской Федерации, утвержденном постановлением Правительства Российской Федерации от 1 июня 2004 г. N 260 (Собрание законодательства Российской Федерации, 2004, N 23, ст. 2313; 2007, N 32, ст. 4150; 2009, N 11, ст. 1302; N 19, ст. 2346; N 21, ст. 2602; 2011, N 9, ст. 1251; 2012, N 19, ст. 2419;</w:t>
      </w:r>
      <w:proofErr w:type="gramEnd"/>
      <w:r>
        <w:t xml:space="preserve"> </w:t>
      </w:r>
      <w:proofErr w:type="gramStart"/>
      <w:r>
        <w:t>N 41, ст. 5635; N 42, ст. 5716):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а) в предложении первом </w:t>
      </w:r>
      <w:hyperlink r:id="rId136" w:history="1">
        <w:r>
          <w:rPr>
            <w:color w:val="0000FF"/>
          </w:rPr>
          <w:t>абзаца первого пункта 59</w:t>
        </w:r>
      </w:hyperlink>
      <w:r>
        <w:t xml:space="preserve"> после слов "по проекту акта Правительства" дополнить словами ", в том числе выявленных по результатам проведения оценки регулирующего воздействия</w:t>
      </w:r>
      <w:proofErr w:type="gramStart"/>
      <w:r>
        <w:t>,"</w:t>
      </w:r>
      <w:proofErr w:type="gramEnd"/>
      <w:r>
        <w:t>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32" w:name="P309"/>
      <w:bookmarkEnd w:id="32"/>
      <w:r>
        <w:t xml:space="preserve">б) </w:t>
      </w:r>
      <w:hyperlink r:id="rId137" w:history="1">
        <w:r>
          <w:rPr>
            <w:color w:val="0000FF"/>
          </w:rPr>
          <w:t>пункт 60(1)</w:t>
        </w:r>
      </w:hyperlink>
      <w:r>
        <w:t xml:space="preserve"> изложить в следующей редакции: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"60(1). </w:t>
      </w:r>
      <w:proofErr w:type="gramStart"/>
      <w:r>
        <w:t>Проекты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</w:t>
      </w:r>
      <w:proofErr w:type="gramEnd"/>
      <w:r>
        <w:t xml:space="preserve"> </w:t>
      </w:r>
      <w:proofErr w:type="gramStart"/>
      <w:r>
        <w:t>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порядке, определяемом Правительством.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>Проекты актов, указанные в абзаце первом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</w:t>
      </w:r>
      <w:proofErr w:type="gramStart"/>
      <w:r>
        <w:t>.";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bookmarkStart w:id="33" w:name="P312"/>
      <w:bookmarkEnd w:id="33"/>
      <w:r>
        <w:t xml:space="preserve">в) </w:t>
      </w:r>
      <w:hyperlink r:id="rId138" w:history="1">
        <w:r>
          <w:rPr>
            <w:color w:val="0000FF"/>
          </w:rPr>
          <w:t>абзац пятый пункта 61</w:t>
        </w:r>
      </w:hyperlink>
      <w:r>
        <w:t xml:space="preserve"> изложить в следующей редакции: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t>"Другие проекты актов, внесенные в Правительство с отступлением от установленных настоящим Регламентом правил, а также проекты актов, в 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возврата.";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г) в </w:t>
      </w:r>
      <w:hyperlink r:id="rId139" w:history="1">
        <w:r>
          <w:rPr>
            <w:color w:val="0000FF"/>
          </w:rPr>
          <w:t>абзаце седьмом пункта 84</w:t>
        </w:r>
      </w:hyperlink>
      <w:r>
        <w:t xml:space="preserve"> слова "пунктом 60" заменить словами "пунктами 60 и 60(1)";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34" w:name="P315"/>
      <w:bookmarkEnd w:id="34"/>
      <w:r>
        <w:t xml:space="preserve">д) </w:t>
      </w:r>
      <w:hyperlink r:id="rId140" w:history="1">
        <w:r>
          <w:rPr>
            <w:color w:val="0000FF"/>
          </w:rPr>
          <w:t>пункт 104</w:t>
        </w:r>
      </w:hyperlink>
      <w:r>
        <w:t xml:space="preserve"> дополнить абзацами следующего содержания: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t>"Проекты поправок Правительства к внесенным в Государственную Думу Правительством законопроектам, регулирующим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</w:t>
      </w:r>
      <w:proofErr w:type="gramEnd"/>
      <w:r>
        <w:t xml:space="preserve"> </w:t>
      </w:r>
      <w:proofErr w:type="gramStart"/>
      <w:r>
        <w:t xml:space="preserve">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</w:t>
      </w:r>
      <w:r>
        <w:lastRenderedPageBreak/>
        <w:t>исполнительной власти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определяемом Правительством, с учетом сроков рассмотрения таких законопроектов Государственной Думой.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t>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</w:t>
      </w:r>
      <w:proofErr w:type="gramEnd"/>
      <w:r>
        <w:t xml:space="preserve"> </w:t>
      </w:r>
      <w:proofErr w:type="gramStart"/>
      <w:r>
        <w:t>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</w:t>
      </w:r>
      <w:proofErr w:type="gramEnd"/>
      <w:r>
        <w:t>, Правительство принимает решение о возможности проведения такой оценки. Оценка регулирующего воздействия в отношении указанных законопроектов проводится в порядке, определяемом Правительством</w:t>
      </w:r>
      <w:proofErr w:type="gramStart"/>
      <w:r>
        <w:t>.".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bookmarkStart w:id="35" w:name="P318"/>
      <w:bookmarkEnd w:id="35"/>
      <w:r>
        <w:t xml:space="preserve">2. </w:t>
      </w:r>
      <w:proofErr w:type="gramStart"/>
      <w:r>
        <w:t xml:space="preserve">В </w:t>
      </w:r>
      <w:hyperlink r:id="rId141" w:history="1">
        <w:r>
          <w:rPr>
            <w:color w:val="0000FF"/>
          </w:rPr>
          <w:t>Правилах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2010, N 21, ст. 2602; 2011, N 9, ст. 1251; N 29, ст. 4472; 2012, N 1, ст. 148;</w:t>
      </w:r>
      <w:proofErr w:type="gramEnd"/>
      <w:r>
        <w:t xml:space="preserve"> </w:t>
      </w:r>
      <w:proofErr w:type="gramStart"/>
      <w:r>
        <w:t>N 19, ст. 2419):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а) в </w:t>
      </w:r>
      <w:hyperlink r:id="rId142" w:history="1">
        <w:r>
          <w:rPr>
            <w:color w:val="0000FF"/>
          </w:rPr>
          <w:t>пункте 3</w:t>
        </w:r>
      </w:hyperlink>
      <w:r>
        <w:t>:</w:t>
      </w:r>
    </w:p>
    <w:p w:rsidR="006B2B36" w:rsidRDefault="006B2B36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44" w:history="1">
        <w:r>
          <w:rPr>
            <w:color w:val="0000FF"/>
          </w:rPr>
          <w:t>абзаце девятом</w:t>
        </w:r>
      </w:hyperlink>
      <w:r>
        <w:t xml:space="preserve"> слова "либо заключения об оценке регулирующего воздействия" исключить;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в </w:t>
      </w:r>
      <w:hyperlink r:id="rId145" w:history="1">
        <w:r>
          <w:rPr>
            <w:color w:val="0000FF"/>
          </w:rPr>
          <w:t>абзаце четырнадцатом</w:t>
        </w:r>
      </w:hyperlink>
      <w:r>
        <w:t>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предложение первое изложить в следующей редакции: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t>"При наличии разногласий по проекту нормативного правового акта, в том числе выявленных по результатам проведения оценки регулирующего воздействия, предусмотренной пунктом 3(1) настоящих Правил, федеральный орган исполнительной власти, осуществляющий разработку проекта нормативного правового акта,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решения.";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>предложение второе признать утратившим силу;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б) </w:t>
      </w:r>
      <w:hyperlink r:id="rId146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"3(1). </w:t>
      </w:r>
      <w:proofErr w:type="gramStart"/>
      <w:r>
        <w:t>Проекты нормативных правовых актов федеральных органов исполнительной власти,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</w:t>
      </w:r>
      <w:proofErr w:type="gramEnd"/>
      <w:r>
        <w:t xml:space="preserve"> </w:t>
      </w:r>
      <w:proofErr w:type="gramStart"/>
      <w:r>
        <w:t xml:space="preserve">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</w:t>
      </w:r>
      <w:r>
        <w:lastRenderedPageBreak/>
        <w:t>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 в порядке, установленном Правительством Российской Федерации.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>Нормативные правовые акты, указанные в абзаце первом настоящего пункта, направляются на государственную регистрацию в Министерство юстиции Российской Федерации с заключением об оценке регулирующего воздействия</w:t>
      </w:r>
      <w:proofErr w:type="gramStart"/>
      <w:r>
        <w:t>.".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bookmarkStart w:id="36" w:name="P329"/>
      <w:bookmarkEnd w:id="36"/>
      <w:r>
        <w:t xml:space="preserve">3. 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21.10.2015 N 1126.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48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19, ст. 2344; 2010, N 5, ст. 532; N 21, ст. 2602; N 41, ст. 5240; N 45, ст. 5860;</w:t>
      </w:r>
      <w:proofErr w:type="gramEnd"/>
      <w:r>
        <w:t xml:space="preserve"> </w:t>
      </w:r>
      <w:proofErr w:type="gramStart"/>
      <w:r>
        <w:t>2011, N 17, ст. 2411; N 43, ст. 6079; N 46, ст. 6527; 2012, N 27, ст. 3745, 3766):</w:t>
      </w:r>
      <w:proofErr w:type="gramEnd"/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а) в </w:t>
      </w:r>
      <w:hyperlink r:id="rId149" w:history="1">
        <w:r>
          <w:rPr>
            <w:color w:val="0000FF"/>
          </w:rPr>
          <w:t>абзаце первом пункта 1</w:t>
        </w:r>
      </w:hyperlink>
      <w:r>
        <w:t xml:space="preserve"> после слова "лицензирования</w:t>
      </w:r>
      <w:proofErr w:type="gramStart"/>
      <w:r>
        <w:t>,"</w:t>
      </w:r>
      <w:proofErr w:type="gramEnd"/>
      <w:r>
        <w:t xml:space="preserve"> дополнить словами "оценки регулирующего воздействия,";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б) </w:t>
      </w:r>
      <w:hyperlink r:id="rId150" w:history="1">
        <w:r>
          <w:rPr>
            <w:color w:val="0000FF"/>
          </w:rPr>
          <w:t>подпункт 5.2.28(60)</w:t>
        </w:r>
      </w:hyperlink>
      <w:r>
        <w:t xml:space="preserve"> изложить в следующей редакции: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"5.2.28(60). методика оценки регулирующего воздействия, форма сводного отчета о проведении оценки регулирующего воздействия, форма заключения об оценке регулирующего воздействия</w:t>
      </w:r>
      <w:proofErr w:type="gramStart"/>
      <w:r>
        <w:t>;"</w:t>
      </w:r>
      <w:proofErr w:type="gramEnd"/>
      <w:r>
        <w:t>;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 xml:space="preserve">в) </w:t>
      </w:r>
      <w:hyperlink r:id="rId151" w:history="1">
        <w:r>
          <w:rPr>
            <w:color w:val="0000FF"/>
          </w:rPr>
          <w:t>подпункт 5.3.3(1)</w:t>
        </w:r>
      </w:hyperlink>
      <w:r>
        <w:t xml:space="preserve"> изложить в следующей редакции:</w:t>
      </w:r>
    </w:p>
    <w:p w:rsidR="006B2B36" w:rsidRDefault="006B2B36">
      <w:pPr>
        <w:pStyle w:val="ConsPlusNormal"/>
        <w:spacing w:before="220"/>
        <w:ind w:firstLine="540"/>
        <w:jc w:val="both"/>
      </w:pPr>
      <w:r>
        <w:t>"5.3.3(1). подготовку заключений об оценке регулирующего воздействия</w:t>
      </w:r>
      <w:proofErr w:type="gramStart"/>
      <w:r>
        <w:t>;"</w:t>
      </w:r>
      <w:proofErr w:type="gramEnd"/>
      <w:r>
        <w:t>.</w:t>
      </w:r>
    </w:p>
    <w:p w:rsidR="006B2B36" w:rsidRDefault="006B2B36">
      <w:pPr>
        <w:pStyle w:val="ConsPlusNormal"/>
        <w:spacing w:before="220"/>
        <w:ind w:firstLine="540"/>
        <w:jc w:val="both"/>
      </w:pPr>
      <w:bookmarkStart w:id="37" w:name="P336"/>
      <w:bookmarkEnd w:id="37"/>
      <w:r>
        <w:t xml:space="preserve">5. </w:t>
      </w:r>
      <w:hyperlink r:id="rId152" w:history="1">
        <w:r>
          <w:rPr>
            <w:color w:val="0000FF"/>
          </w:rPr>
          <w:t>Подпункт "д" пункта 2</w:t>
        </w:r>
      </w:hyperlink>
      <w:r>
        <w:t xml:space="preserve">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(Собрание законодательства Российской Федерации, 2012, N 36, ст. 4902), изложить в следующей редакции:</w:t>
      </w:r>
    </w:p>
    <w:p w:rsidR="006B2B36" w:rsidRDefault="006B2B36">
      <w:pPr>
        <w:pStyle w:val="ConsPlusNormal"/>
        <w:spacing w:before="220"/>
        <w:ind w:firstLine="540"/>
        <w:jc w:val="both"/>
      </w:pPr>
      <w:proofErr w:type="gramStart"/>
      <w:r>
        <w:t xml:space="preserve">"д) проектов нормативных правовых актов, указанных в </w:t>
      </w:r>
      <w:hyperlink r:id="rId153" w:history="1">
        <w:r>
          <w:rPr>
            <w:color w:val="0000FF"/>
          </w:rPr>
          <w:t>пункте 60(1)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260, а также в пункте 3(1) </w:t>
      </w:r>
      <w:hyperlink r:id="rId154" w:history="1">
        <w:r>
          <w:rPr>
            <w:color w:val="0000FF"/>
          </w:rPr>
          <w:t>Правил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1009;".</w:t>
      </w:r>
      <w:proofErr w:type="gramEnd"/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ind w:firstLine="540"/>
        <w:jc w:val="both"/>
      </w:pPr>
    </w:p>
    <w:p w:rsidR="006B2B36" w:rsidRDefault="006B2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6D9" w:rsidRDefault="00C716D9"/>
    <w:sectPr w:rsidR="00C716D9" w:rsidSect="0076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6"/>
    <w:rsid w:val="00000D09"/>
    <w:rsid w:val="0000225B"/>
    <w:rsid w:val="00004285"/>
    <w:rsid w:val="00005F15"/>
    <w:rsid w:val="00010702"/>
    <w:rsid w:val="00011F09"/>
    <w:rsid w:val="000120C8"/>
    <w:rsid w:val="00013773"/>
    <w:rsid w:val="00015077"/>
    <w:rsid w:val="00016BAA"/>
    <w:rsid w:val="00016EF0"/>
    <w:rsid w:val="000209BD"/>
    <w:rsid w:val="00023B9D"/>
    <w:rsid w:val="00025C98"/>
    <w:rsid w:val="000263F8"/>
    <w:rsid w:val="00026401"/>
    <w:rsid w:val="00030C04"/>
    <w:rsid w:val="00030CE8"/>
    <w:rsid w:val="00032862"/>
    <w:rsid w:val="0003338E"/>
    <w:rsid w:val="000376F0"/>
    <w:rsid w:val="00043A6C"/>
    <w:rsid w:val="00046DB5"/>
    <w:rsid w:val="00047DBD"/>
    <w:rsid w:val="00050FAB"/>
    <w:rsid w:val="00053DAD"/>
    <w:rsid w:val="000548C5"/>
    <w:rsid w:val="000556D4"/>
    <w:rsid w:val="0006076B"/>
    <w:rsid w:val="000631AE"/>
    <w:rsid w:val="000640C6"/>
    <w:rsid w:val="000641BF"/>
    <w:rsid w:val="0006430F"/>
    <w:rsid w:val="0006441A"/>
    <w:rsid w:val="00064915"/>
    <w:rsid w:val="00067B96"/>
    <w:rsid w:val="00067E7B"/>
    <w:rsid w:val="00070DEE"/>
    <w:rsid w:val="00072149"/>
    <w:rsid w:val="000724B2"/>
    <w:rsid w:val="00072FEE"/>
    <w:rsid w:val="000742A6"/>
    <w:rsid w:val="00074B2C"/>
    <w:rsid w:val="000769B7"/>
    <w:rsid w:val="00077B6B"/>
    <w:rsid w:val="000820F6"/>
    <w:rsid w:val="00082245"/>
    <w:rsid w:val="00083F46"/>
    <w:rsid w:val="000858F0"/>
    <w:rsid w:val="00085D0E"/>
    <w:rsid w:val="00086017"/>
    <w:rsid w:val="000865ED"/>
    <w:rsid w:val="00087DD9"/>
    <w:rsid w:val="0009045D"/>
    <w:rsid w:val="000906B1"/>
    <w:rsid w:val="00090B89"/>
    <w:rsid w:val="000911D3"/>
    <w:rsid w:val="0009245D"/>
    <w:rsid w:val="000926CC"/>
    <w:rsid w:val="00093078"/>
    <w:rsid w:val="00093612"/>
    <w:rsid w:val="000936A5"/>
    <w:rsid w:val="0009484F"/>
    <w:rsid w:val="00096A6C"/>
    <w:rsid w:val="000972E5"/>
    <w:rsid w:val="000A0D3E"/>
    <w:rsid w:val="000A1FA3"/>
    <w:rsid w:val="000A3865"/>
    <w:rsid w:val="000A4207"/>
    <w:rsid w:val="000A5DE8"/>
    <w:rsid w:val="000A6310"/>
    <w:rsid w:val="000B0D3E"/>
    <w:rsid w:val="000B387D"/>
    <w:rsid w:val="000B4251"/>
    <w:rsid w:val="000B482A"/>
    <w:rsid w:val="000B5125"/>
    <w:rsid w:val="000B6EC9"/>
    <w:rsid w:val="000B73CA"/>
    <w:rsid w:val="000B7D3E"/>
    <w:rsid w:val="000C1338"/>
    <w:rsid w:val="000C3B32"/>
    <w:rsid w:val="000C618F"/>
    <w:rsid w:val="000C6281"/>
    <w:rsid w:val="000C6418"/>
    <w:rsid w:val="000C6F94"/>
    <w:rsid w:val="000C7095"/>
    <w:rsid w:val="000D156C"/>
    <w:rsid w:val="000D3212"/>
    <w:rsid w:val="000D379B"/>
    <w:rsid w:val="000D43A6"/>
    <w:rsid w:val="000E0169"/>
    <w:rsid w:val="000E0799"/>
    <w:rsid w:val="000E1543"/>
    <w:rsid w:val="000E1CF5"/>
    <w:rsid w:val="000E241E"/>
    <w:rsid w:val="000E4FB3"/>
    <w:rsid w:val="000E7569"/>
    <w:rsid w:val="000F0713"/>
    <w:rsid w:val="000F0E6D"/>
    <w:rsid w:val="000F0E84"/>
    <w:rsid w:val="000F43B0"/>
    <w:rsid w:val="000F5308"/>
    <w:rsid w:val="001043D3"/>
    <w:rsid w:val="00104C3C"/>
    <w:rsid w:val="00105B21"/>
    <w:rsid w:val="00106288"/>
    <w:rsid w:val="001101CA"/>
    <w:rsid w:val="00111DC2"/>
    <w:rsid w:val="00112C22"/>
    <w:rsid w:val="0011634E"/>
    <w:rsid w:val="00116BA1"/>
    <w:rsid w:val="00116CE5"/>
    <w:rsid w:val="00117B24"/>
    <w:rsid w:val="0012738C"/>
    <w:rsid w:val="0013114A"/>
    <w:rsid w:val="0013165B"/>
    <w:rsid w:val="00131C59"/>
    <w:rsid w:val="00132AAF"/>
    <w:rsid w:val="001339AF"/>
    <w:rsid w:val="0013553C"/>
    <w:rsid w:val="00135D60"/>
    <w:rsid w:val="00140BC4"/>
    <w:rsid w:val="00140CBE"/>
    <w:rsid w:val="00143BD2"/>
    <w:rsid w:val="001456FD"/>
    <w:rsid w:val="00151702"/>
    <w:rsid w:val="00152253"/>
    <w:rsid w:val="00155BED"/>
    <w:rsid w:val="00157450"/>
    <w:rsid w:val="00160C9D"/>
    <w:rsid w:val="00160D8F"/>
    <w:rsid w:val="001622E4"/>
    <w:rsid w:val="001660A3"/>
    <w:rsid w:val="00171B99"/>
    <w:rsid w:val="00173461"/>
    <w:rsid w:val="00175849"/>
    <w:rsid w:val="001760F8"/>
    <w:rsid w:val="0017622F"/>
    <w:rsid w:val="00176BF0"/>
    <w:rsid w:val="00180BB9"/>
    <w:rsid w:val="00181158"/>
    <w:rsid w:val="00181D16"/>
    <w:rsid w:val="00183A26"/>
    <w:rsid w:val="00183C67"/>
    <w:rsid w:val="00184B5F"/>
    <w:rsid w:val="0018522F"/>
    <w:rsid w:val="00186A16"/>
    <w:rsid w:val="00187D40"/>
    <w:rsid w:val="00190348"/>
    <w:rsid w:val="00190636"/>
    <w:rsid w:val="00191634"/>
    <w:rsid w:val="00194BE0"/>
    <w:rsid w:val="00194D14"/>
    <w:rsid w:val="001953EA"/>
    <w:rsid w:val="00196F3A"/>
    <w:rsid w:val="001A16FD"/>
    <w:rsid w:val="001A1764"/>
    <w:rsid w:val="001A3859"/>
    <w:rsid w:val="001A5BA8"/>
    <w:rsid w:val="001A704C"/>
    <w:rsid w:val="001B0064"/>
    <w:rsid w:val="001B440E"/>
    <w:rsid w:val="001B61F0"/>
    <w:rsid w:val="001B64F9"/>
    <w:rsid w:val="001B6CDF"/>
    <w:rsid w:val="001B7350"/>
    <w:rsid w:val="001C058D"/>
    <w:rsid w:val="001C286E"/>
    <w:rsid w:val="001C44E9"/>
    <w:rsid w:val="001C47B1"/>
    <w:rsid w:val="001C5892"/>
    <w:rsid w:val="001C65FE"/>
    <w:rsid w:val="001D01EB"/>
    <w:rsid w:val="001D13BB"/>
    <w:rsid w:val="001D2CCE"/>
    <w:rsid w:val="001D3BE0"/>
    <w:rsid w:val="001D4450"/>
    <w:rsid w:val="001D45D4"/>
    <w:rsid w:val="001D629B"/>
    <w:rsid w:val="001D7A89"/>
    <w:rsid w:val="001D7FA0"/>
    <w:rsid w:val="001E2F5D"/>
    <w:rsid w:val="001E66D9"/>
    <w:rsid w:val="001F271A"/>
    <w:rsid w:val="001F365E"/>
    <w:rsid w:val="001F3A7C"/>
    <w:rsid w:val="001F3FED"/>
    <w:rsid w:val="001F402B"/>
    <w:rsid w:val="002003FA"/>
    <w:rsid w:val="00203FD9"/>
    <w:rsid w:val="00205ED7"/>
    <w:rsid w:val="002061A9"/>
    <w:rsid w:val="002068E5"/>
    <w:rsid w:val="00207883"/>
    <w:rsid w:val="00210DCC"/>
    <w:rsid w:val="002118A6"/>
    <w:rsid w:val="00211FEA"/>
    <w:rsid w:val="00212B36"/>
    <w:rsid w:val="00214B17"/>
    <w:rsid w:val="00214CF8"/>
    <w:rsid w:val="0021503E"/>
    <w:rsid w:val="00215639"/>
    <w:rsid w:val="00216349"/>
    <w:rsid w:val="0021664F"/>
    <w:rsid w:val="00216881"/>
    <w:rsid w:val="002177C7"/>
    <w:rsid w:val="00221523"/>
    <w:rsid w:val="0022237A"/>
    <w:rsid w:val="002233C9"/>
    <w:rsid w:val="00223500"/>
    <w:rsid w:val="00224407"/>
    <w:rsid w:val="00226FF8"/>
    <w:rsid w:val="00227DBF"/>
    <w:rsid w:val="00232043"/>
    <w:rsid w:val="00232EBC"/>
    <w:rsid w:val="002343EC"/>
    <w:rsid w:val="0023538E"/>
    <w:rsid w:val="00236A2D"/>
    <w:rsid w:val="00240768"/>
    <w:rsid w:val="002409FA"/>
    <w:rsid w:val="00243076"/>
    <w:rsid w:val="002430B4"/>
    <w:rsid w:val="00243FE5"/>
    <w:rsid w:val="002441E3"/>
    <w:rsid w:val="00245A63"/>
    <w:rsid w:val="00246610"/>
    <w:rsid w:val="00247FB0"/>
    <w:rsid w:val="00251E86"/>
    <w:rsid w:val="00253C84"/>
    <w:rsid w:val="002552CF"/>
    <w:rsid w:val="00257B09"/>
    <w:rsid w:val="00260BEF"/>
    <w:rsid w:val="00261C3E"/>
    <w:rsid w:val="00264313"/>
    <w:rsid w:val="002679D9"/>
    <w:rsid w:val="0027109A"/>
    <w:rsid w:val="00271AF0"/>
    <w:rsid w:val="0027654D"/>
    <w:rsid w:val="00277E52"/>
    <w:rsid w:val="002811EF"/>
    <w:rsid w:val="00285FCE"/>
    <w:rsid w:val="00286B47"/>
    <w:rsid w:val="002916E1"/>
    <w:rsid w:val="00291925"/>
    <w:rsid w:val="00292042"/>
    <w:rsid w:val="002950A8"/>
    <w:rsid w:val="00297488"/>
    <w:rsid w:val="002A2023"/>
    <w:rsid w:val="002A5269"/>
    <w:rsid w:val="002A6C12"/>
    <w:rsid w:val="002A71C0"/>
    <w:rsid w:val="002B2F36"/>
    <w:rsid w:val="002B346E"/>
    <w:rsid w:val="002B4767"/>
    <w:rsid w:val="002B483F"/>
    <w:rsid w:val="002B6184"/>
    <w:rsid w:val="002B7685"/>
    <w:rsid w:val="002B7FD0"/>
    <w:rsid w:val="002C0B48"/>
    <w:rsid w:val="002C14C3"/>
    <w:rsid w:val="002C2616"/>
    <w:rsid w:val="002C349C"/>
    <w:rsid w:val="002C78B7"/>
    <w:rsid w:val="002D30E9"/>
    <w:rsid w:val="002D615E"/>
    <w:rsid w:val="002D74E6"/>
    <w:rsid w:val="002D7D39"/>
    <w:rsid w:val="002E0C44"/>
    <w:rsid w:val="002E0D1A"/>
    <w:rsid w:val="002E0F15"/>
    <w:rsid w:val="002E22D8"/>
    <w:rsid w:val="002E3861"/>
    <w:rsid w:val="002E3E7F"/>
    <w:rsid w:val="002E5194"/>
    <w:rsid w:val="002E5EE1"/>
    <w:rsid w:val="002E5FBB"/>
    <w:rsid w:val="002E660C"/>
    <w:rsid w:val="002E695C"/>
    <w:rsid w:val="002F22D4"/>
    <w:rsid w:val="002F35FB"/>
    <w:rsid w:val="002F3C89"/>
    <w:rsid w:val="002F4160"/>
    <w:rsid w:val="002F4997"/>
    <w:rsid w:val="002F6E86"/>
    <w:rsid w:val="0030339B"/>
    <w:rsid w:val="00304870"/>
    <w:rsid w:val="00307830"/>
    <w:rsid w:val="00311BBB"/>
    <w:rsid w:val="003124B8"/>
    <w:rsid w:val="0031377F"/>
    <w:rsid w:val="003151E3"/>
    <w:rsid w:val="0031641C"/>
    <w:rsid w:val="0031653D"/>
    <w:rsid w:val="0031778C"/>
    <w:rsid w:val="0031782F"/>
    <w:rsid w:val="00320EFF"/>
    <w:rsid w:val="00321E26"/>
    <w:rsid w:val="00322608"/>
    <w:rsid w:val="00322831"/>
    <w:rsid w:val="00324214"/>
    <w:rsid w:val="003249FD"/>
    <w:rsid w:val="00326FDE"/>
    <w:rsid w:val="00327DAF"/>
    <w:rsid w:val="003300AA"/>
    <w:rsid w:val="00331AB9"/>
    <w:rsid w:val="00331F7C"/>
    <w:rsid w:val="003322CD"/>
    <w:rsid w:val="00332512"/>
    <w:rsid w:val="003340FC"/>
    <w:rsid w:val="0033473C"/>
    <w:rsid w:val="00336537"/>
    <w:rsid w:val="0034281B"/>
    <w:rsid w:val="00343D1A"/>
    <w:rsid w:val="003506AF"/>
    <w:rsid w:val="00352070"/>
    <w:rsid w:val="00354DAD"/>
    <w:rsid w:val="003558AE"/>
    <w:rsid w:val="00356D96"/>
    <w:rsid w:val="00357137"/>
    <w:rsid w:val="00357A58"/>
    <w:rsid w:val="0036129D"/>
    <w:rsid w:val="00363F53"/>
    <w:rsid w:val="00364AD0"/>
    <w:rsid w:val="0036602B"/>
    <w:rsid w:val="003752E2"/>
    <w:rsid w:val="00375C8F"/>
    <w:rsid w:val="00382467"/>
    <w:rsid w:val="00384662"/>
    <w:rsid w:val="00391BC0"/>
    <w:rsid w:val="00392710"/>
    <w:rsid w:val="00392ED2"/>
    <w:rsid w:val="003963FF"/>
    <w:rsid w:val="003A48C2"/>
    <w:rsid w:val="003A55DC"/>
    <w:rsid w:val="003B02E2"/>
    <w:rsid w:val="003B0846"/>
    <w:rsid w:val="003B19F5"/>
    <w:rsid w:val="003B1E0C"/>
    <w:rsid w:val="003B3001"/>
    <w:rsid w:val="003B4479"/>
    <w:rsid w:val="003C1B98"/>
    <w:rsid w:val="003C290B"/>
    <w:rsid w:val="003C58E5"/>
    <w:rsid w:val="003C6601"/>
    <w:rsid w:val="003C68C2"/>
    <w:rsid w:val="003C6AAF"/>
    <w:rsid w:val="003C7AD5"/>
    <w:rsid w:val="003D20C9"/>
    <w:rsid w:val="003D3A5C"/>
    <w:rsid w:val="003D78DE"/>
    <w:rsid w:val="003D7932"/>
    <w:rsid w:val="003D7EC3"/>
    <w:rsid w:val="003E5540"/>
    <w:rsid w:val="003F15D8"/>
    <w:rsid w:val="003F2BEC"/>
    <w:rsid w:val="00400618"/>
    <w:rsid w:val="00400FA4"/>
    <w:rsid w:val="00401718"/>
    <w:rsid w:val="004038CB"/>
    <w:rsid w:val="0040499A"/>
    <w:rsid w:val="00404B52"/>
    <w:rsid w:val="004059AA"/>
    <w:rsid w:val="00406C6B"/>
    <w:rsid w:val="00413C7C"/>
    <w:rsid w:val="0041426E"/>
    <w:rsid w:val="00414611"/>
    <w:rsid w:val="00415733"/>
    <w:rsid w:val="00415E4C"/>
    <w:rsid w:val="0042231E"/>
    <w:rsid w:val="004223A6"/>
    <w:rsid w:val="004224E1"/>
    <w:rsid w:val="004234F7"/>
    <w:rsid w:val="0042410E"/>
    <w:rsid w:val="00425CE9"/>
    <w:rsid w:val="00430F9A"/>
    <w:rsid w:val="0043152E"/>
    <w:rsid w:val="00431560"/>
    <w:rsid w:val="00433949"/>
    <w:rsid w:val="004346E2"/>
    <w:rsid w:val="004412B1"/>
    <w:rsid w:val="0044182E"/>
    <w:rsid w:val="004445CE"/>
    <w:rsid w:val="00444B6C"/>
    <w:rsid w:val="00451F33"/>
    <w:rsid w:val="004537C8"/>
    <w:rsid w:val="004540D8"/>
    <w:rsid w:val="004543C9"/>
    <w:rsid w:val="004547DD"/>
    <w:rsid w:val="00457A62"/>
    <w:rsid w:val="00461191"/>
    <w:rsid w:val="00461AA0"/>
    <w:rsid w:val="00466039"/>
    <w:rsid w:val="00466BAF"/>
    <w:rsid w:val="00466F09"/>
    <w:rsid w:val="00467C46"/>
    <w:rsid w:val="004726AE"/>
    <w:rsid w:val="00472921"/>
    <w:rsid w:val="00472FEC"/>
    <w:rsid w:val="004736A1"/>
    <w:rsid w:val="00473C02"/>
    <w:rsid w:val="00475526"/>
    <w:rsid w:val="00477916"/>
    <w:rsid w:val="004806AB"/>
    <w:rsid w:val="004824B0"/>
    <w:rsid w:val="0048342A"/>
    <w:rsid w:val="00485CC1"/>
    <w:rsid w:val="00485EC9"/>
    <w:rsid w:val="00486144"/>
    <w:rsid w:val="00490CCA"/>
    <w:rsid w:val="0049239D"/>
    <w:rsid w:val="00493818"/>
    <w:rsid w:val="00493D10"/>
    <w:rsid w:val="00494A88"/>
    <w:rsid w:val="00495A2F"/>
    <w:rsid w:val="00497D36"/>
    <w:rsid w:val="004A00F5"/>
    <w:rsid w:val="004A0EDC"/>
    <w:rsid w:val="004A1710"/>
    <w:rsid w:val="004A39C6"/>
    <w:rsid w:val="004A43D8"/>
    <w:rsid w:val="004A4C79"/>
    <w:rsid w:val="004A59A1"/>
    <w:rsid w:val="004A5B72"/>
    <w:rsid w:val="004A795D"/>
    <w:rsid w:val="004B07C7"/>
    <w:rsid w:val="004B230C"/>
    <w:rsid w:val="004B3449"/>
    <w:rsid w:val="004B357E"/>
    <w:rsid w:val="004B6D92"/>
    <w:rsid w:val="004B7F69"/>
    <w:rsid w:val="004C1BDA"/>
    <w:rsid w:val="004C36E9"/>
    <w:rsid w:val="004C4F37"/>
    <w:rsid w:val="004C5B3A"/>
    <w:rsid w:val="004C6F25"/>
    <w:rsid w:val="004D1C6F"/>
    <w:rsid w:val="004D2E79"/>
    <w:rsid w:val="004D32DA"/>
    <w:rsid w:val="004D413E"/>
    <w:rsid w:val="004D4771"/>
    <w:rsid w:val="004D57E6"/>
    <w:rsid w:val="004D7A12"/>
    <w:rsid w:val="004E0794"/>
    <w:rsid w:val="004E0D17"/>
    <w:rsid w:val="004E20BD"/>
    <w:rsid w:val="004E437F"/>
    <w:rsid w:val="004E4CD1"/>
    <w:rsid w:val="004E5102"/>
    <w:rsid w:val="004E6150"/>
    <w:rsid w:val="004E6936"/>
    <w:rsid w:val="004E6ECD"/>
    <w:rsid w:val="004F17BD"/>
    <w:rsid w:val="004F21D7"/>
    <w:rsid w:val="004F3A38"/>
    <w:rsid w:val="004F3BF2"/>
    <w:rsid w:val="004F52F2"/>
    <w:rsid w:val="004F645C"/>
    <w:rsid w:val="004F7A3C"/>
    <w:rsid w:val="004F7E25"/>
    <w:rsid w:val="005022A5"/>
    <w:rsid w:val="00503F4D"/>
    <w:rsid w:val="00504AB4"/>
    <w:rsid w:val="00507D50"/>
    <w:rsid w:val="0051039F"/>
    <w:rsid w:val="005105F2"/>
    <w:rsid w:val="00512495"/>
    <w:rsid w:val="0051297D"/>
    <w:rsid w:val="00514B7E"/>
    <w:rsid w:val="00520BF4"/>
    <w:rsid w:val="00522812"/>
    <w:rsid w:val="00522D02"/>
    <w:rsid w:val="00523E2F"/>
    <w:rsid w:val="005242A0"/>
    <w:rsid w:val="00524378"/>
    <w:rsid w:val="00530411"/>
    <w:rsid w:val="00530C34"/>
    <w:rsid w:val="00531FC2"/>
    <w:rsid w:val="005333BA"/>
    <w:rsid w:val="005341E3"/>
    <w:rsid w:val="00534237"/>
    <w:rsid w:val="00536329"/>
    <w:rsid w:val="005378E9"/>
    <w:rsid w:val="00537CC3"/>
    <w:rsid w:val="00540A4D"/>
    <w:rsid w:val="00543CF0"/>
    <w:rsid w:val="005473E3"/>
    <w:rsid w:val="00547A4E"/>
    <w:rsid w:val="00550536"/>
    <w:rsid w:val="005509D8"/>
    <w:rsid w:val="00551A61"/>
    <w:rsid w:val="00552E97"/>
    <w:rsid w:val="00554406"/>
    <w:rsid w:val="005565BF"/>
    <w:rsid w:val="00556980"/>
    <w:rsid w:val="0055760A"/>
    <w:rsid w:val="00561440"/>
    <w:rsid w:val="0056154B"/>
    <w:rsid w:val="0056183D"/>
    <w:rsid w:val="005619EC"/>
    <w:rsid w:val="00561F64"/>
    <w:rsid w:val="00562A3F"/>
    <w:rsid w:val="00563358"/>
    <w:rsid w:val="005639E9"/>
    <w:rsid w:val="00564D22"/>
    <w:rsid w:val="005652B3"/>
    <w:rsid w:val="00565663"/>
    <w:rsid w:val="00566BFD"/>
    <w:rsid w:val="005703F1"/>
    <w:rsid w:val="005711E9"/>
    <w:rsid w:val="00571C8E"/>
    <w:rsid w:val="005729CC"/>
    <w:rsid w:val="00573D6A"/>
    <w:rsid w:val="00575058"/>
    <w:rsid w:val="00575F90"/>
    <w:rsid w:val="00575FC2"/>
    <w:rsid w:val="00576AFF"/>
    <w:rsid w:val="005770C1"/>
    <w:rsid w:val="005848B1"/>
    <w:rsid w:val="005851CC"/>
    <w:rsid w:val="00586AC5"/>
    <w:rsid w:val="00591BA4"/>
    <w:rsid w:val="00595C60"/>
    <w:rsid w:val="00596024"/>
    <w:rsid w:val="00596611"/>
    <w:rsid w:val="00597147"/>
    <w:rsid w:val="005A14D4"/>
    <w:rsid w:val="005A1BF9"/>
    <w:rsid w:val="005A2E78"/>
    <w:rsid w:val="005A6FD1"/>
    <w:rsid w:val="005B2CFA"/>
    <w:rsid w:val="005B31CC"/>
    <w:rsid w:val="005C1601"/>
    <w:rsid w:val="005C2405"/>
    <w:rsid w:val="005C2DBF"/>
    <w:rsid w:val="005C41A2"/>
    <w:rsid w:val="005C4775"/>
    <w:rsid w:val="005C641C"/>
    <w:rsid w:val="005C7AD4"/>
    <w:rsid w:val="005D1CD4"/>
    <w:rsid w:val="005D2568"/>
    <w:rsid w:val="005D3D8E"/>
    <w:rsid w:val="005D3DC6"/>
    <w:rsid w:val="005D3E12"/>
    <w:rsid w:val="005D5A36"/>
    <w:rsid w:val="005D608C"/>
    <w:rsid w:val="005D6DA8"/>
    <w:rsid w:val="005E0C8E"/>
    <w:rsid w:val="005E2C61"/>
    <w:rsid w:val="005E5352"/>
    <w:rsid w:val="005E7883"/>
    <w:rsid w:val="005E7ADC"/>
    <w:rsid w:val="005F0527"/>
    <w:rsid w:val="005F0D5B"/>
    <w:rsid w:val="005F398B"/>
    <w:rsid w:val="005F3D47"/>
    <w:rsid w:val="005F4FD6"/>
    <w:rsid w:val="00600DC7"/>
    <w:rsid w:val="006013F3"/>
    <w:rsid w:val="0060191F"/>
    <w:rsid w:val="0060308E"/>
    <w:rsid w:val="0060544D"/>
    <w:rsid w:val="0060709E"/>
    <w:rsid w:val="006134D8"/>
    <w:rsid w:val="006135FA"/>
    <w:rsid w:val="006146D9"/>
    <w:rsid w:val="0061576E"/>
    <w:rsid w:val="006209BE"/>
    <w:rsid w:val="00620E76"/>
    <w:rsid w:val="00622336"/>
    <w:rsid w:val="0062693D"/>
    <w:rsid w:val="00626D2C"/>
    <w:rsid w:val="00627508"/>
    <w:rsid w:val="006319C1"/>
    <w:rsid w:val="00632107"/>
    <w:rsid w:val="0063669A"/>
    <w:rsid w:val="00636BAB"/>
    <w:rsid w:val="006371C6"/>
    <w:rsid w:val="0063767C"/>
    <w:rsid w:val="0064168B"/>
    <w:rsid w:val="0064227F"/>
    <w:rsid w:val="006428D5"/>
    <w:rsid w:val="0064354E"/>
    <w:rsid w:val="00643700"/>
    <w:rsid w:val="00643F4F"/>
    <w:rsid w:val="00645E8A"/>
    <w:rsid w:val="00650314"/>
    <w:rsid w:val="00650D80"/>
    <w:rsid w:val="0065179E"/>
    <w:rsid w:val="006526FD"/>
    <w:rsid w:val="006540E1"/>
    <w:rsid w:val="006542A3"/>
    <w:rsid w:val="006542E9"/>
    <w:rsid w:val="0065437B"/>
    <w:rsid w:val="00654B54"/>
    <w:rsid w:val="006568F4"/>
    <w:rsid w:val="006570E7"/>
    <w:rsid w:val="0065768B"/>
    <w:rsid w:val="006632D4"/>
    <w:rsid w:val="00663538"/>
    <w:rsid w:val="00663CA7"/>
    <w:rsid w:val="00664BBB"/>
    <w:rsid w:val="0067054F"/>
    <w:rsid w:val="006751E1"/>
    <w:rsid w:val="00675EA1"/>
    <w:rsid w:val="006819F0"/>
    <w:rsid w:val="006837D0"/>
    <w:rsid w:val="00683FF8"/>
    <w:rsid w:val="006849BE"/>
    <w:rsid w:val="00684AFB"/>
    <w:rsid w:val="00684B27"/>
    <w:rsid w:val="00686629"/>
    <w:rsid w:val="006902BF"/>
    <w:rsid w:val="00690A43"/>
    <w:rsid w:val="006923EA"/>
    <w:rsid w:val="00693E3C"/>
    <w:rsid w:val="00696B9C"/>
    <w:rsid w:val="00697CB1"/>
    <w:rsid w:val="006A19AF"/>
    <w:rsid w:val="006A2571"/>
    <w:rsid w:val="006A5EE2"/>
    <w:rsid w:val="006A65CD"/>
    <w:rsid w:val="006B2B36"/>
    <w:rsid w:val="006B301C"/>
    <w:rsid w:val="006B5B39"/>
    <w:rsid w:val="006B69F6"/>
    <w:rsid w:val="006C2019"/>
    <w:rsid w:val="006C52E1"/>
    <w:rsid w:val="006D0F43"/>
    <w:rsid w:val="006D2430"/>
    <w:rsid w:val="006D30AA"/>
    <w:rsid w:val="006D5275"/>
    <w:rsid w:val="006D6D28"/>
    <w:rsid w:val="006D7392"/>
    <w:rsid w:val="006E10E9"/>
    <w:rsid w:val="006E122B"/>
    <w:rsid w:val="006E2665"/>
    <w:rsid w:val="006E310A"/>
    <w:rsid w:val="006E3AFC"/>
    <w:rsid w:val="006E5C24"/>
    <w:rsid w:val="006E7717"/>
    <w:rsid w:val="006E7CD8"/>
    <w:rsid w:val="006E7E55"/>
    <w:rsid w:val="006F290F"/>
    <w:rsid w:val="006F2CB1"/>
    <w:rsid w:val="006F3CED"/>
    <w:rsid w:val="006F7DC1"/>
    <w:rsid w:val="0070155B"/>
    <w:rsid w:val="00701E95"/>
    <w:rsid w:val="007034C1"/>
    <w:rsid w:val="00703B0D"/>
    <w:rsid w:val="00703B7F"/>
    <w:rsid w:val="00703D43"/>
    <w:rsid w:val="00704944"/>
    <w:rsid w:val="00705610"/>
    <w:rsid w:val="00710676"/>
    <w:rsid w:val="0071316D"/>
    <w:rsid w:val="0071512B"/>
    <w:rsid w:val="00716898"/>
    <w:rsid w:val="00716D56"/>
    <w:rsid w:val="007210B2"/>
    <w:rsid w:val="00721527"/>
    <w:rsid w:val="007218FC"/>
    <w:rsid w:val="0073041F"/>
    <w:rsid w:val="007307A2"/>
    <w:rsid w:val="00733CD7"/>
    <w:rsid w:val="007361D9"/>
    <w:rsid w:val="0073663F"/>
    <w:rsid w:val="0074268C"/>
    <w:rsid w:val="00742914"/>
    <w:rsid w:val="00743A8F"/>
    <w:rsid w:val="0074717E"/>
    <w:rsid w:val="00747E7A"/>
    <w:rsid w:val="00750088"/>
    <w:rsid w:val="00753257"/>
    <w:rsid w:val="00757AF2"/>
    <w:rsid w:val="00760107"/>
    <w:rsid w:val="00760AE2"/>
    <w:rsid w:val="0076239A"/>
    <w:rsid w:val="007628B5"/>
    <w:rsid w:val="00764229"/>
    <w:rsid w:val="007662B5"/>
    <w:rsid w:val="00766FD5"/>
    <w:rsid w:val="00773168"/>
    <w:rsid w:val="007738E7"/>
    <w:rsid w:val="00774554"/>
    <w:rsid w:val="00776486"/>
    <w:rsid w:val="0077650C"/>
    <w:rsid w:val="00782CAB"/>
    <w:rsid w:val="00783D4A"/>
    <w:rsid w:val="00785D7E"/>
    <w:rsid w:val="00786927"/>
    <w:rsid w:val="00787381"/>
    <w:rsid w:val="00790AC0"/>
    <w:rsid w:val="00790BAB"/>
    <w:rsid w:val="00791B05"/>
    <w:rsid w:val="00791C5B"/>
    <w:rsid w:val="007A2CEC"/>
    <w:rsid w:val="007A7928"/>
    <w:rsid w:val="007B28BF"/>
    <w:rsid w:val="007B334A"/>
    <w:rsid w:val="007B3413"/>
    <w:rsid w:val="007B342F"/>
    <w:rsid w:val="007B3EF7"/>
    <w:rsid w:val="007C0BE1"/>
    <w:rsid w:val="007C1CC8"/>
    <w:rsid w:val="007C1E7A"/>
    <w:rsid w:val="007C4214"/>
    <w:rsid w:val="007C4F39"/>
    <w:rsid w:val="007C60F3"/>
    <w:rsid w:val="007C66B6"/>
    <w:rsid w:val="007C70E8"/>
    <w:rsid w:val="007C710D"/>
    <w:rsid w:val="007D3A8B"/>
    <w:rsid w:val="007D6FF0"/>
    <w:rsid w:val="007E1616"/>
    <w:rsid w:val="007E4A16"/>
    <w:rsid w:val="007E6CD8"/>
    <w:rsid w:val="007E6F7C"/>
    <w:rsid w:val="007F104D"/>
    <w:rsid w:val="007F480D"/>
    <w:rsid w:val="007F618E"/>
    <w:rsid w:val="008001A2"/>
    <w:rsid w:val="008001E6"/>
    <w:rsid w:val="0080095F"/>
    <w:rsid w:val="00800F34"/>
    <w:rsid w:val="00802C0C"/>
    <w:rsid w:val="008030DC"/>
    <w:rsid w:val="00804E82"/>
    <w:rsid w:val="00805486"/>
    <w:rsid w:val="008054CD"/>
    <w:rsid w:val="00805662"/>
    <w:rsid w:val="0080598C"/>
    <w:rsid w:val="008060B7"/>
    <w:rsid w:val="00810CBD"/>
    <w:rsid w:val="00811FF5"/>
    <w:rsid w:val="00815B0C"/>
    <w:rsid w:val="008167F7"/>
    <w:rsid w:val="008172B9"/>
    <w:rsid w:val="00821BCA"/>
    <w:rsid w:val="00821E25"/>
    <w:rsid w:val="0082360F"/>
    <w:rsid w:val="00824593"/>
    <w:rsid w:val="00824AF2"/>
    <w:rsid w:val="008269F4"/>
    <w:rsid w:val="00826A1D"/>
    <w:rsid w:val="00826C6D"/>
    <w:rsid w:val="00831483"/>
    <w:rsid w:val="00832086"/>
    <w:rsid w:val="00832795"/>
    <w:rsid w:val="008339C3"/>
    <w:rsid w:val="00840D2C"/>
    <w:rsid w:val="00841180"/>
    <w:rsid w:val="0084119F"/>
    <w:rsid w:val="00841964"/>
    <w:rsid w:val="00843598"/>
    <w:rsid w:val="00845B67"/>
    <w:rsid w:val="008474A2"/>
    <w:rsid w:val="008516BD"/>
    <w:rsid w:val="00852F01"/>
    <w:rsid w:val="00853510"/>
    <w:rsid w:val="00854A0F"/>
    <w:rsid w:val="00857AE5"/>
    <w:rsid w:val="008626CB"/>
    <w:rsid w:val="00864E24"/>
    <w:rsid w:val="0086572E"/>
    <w:rsid w:val="00867D25"/>
    <w:rsid w:val="00871E8F"/>
    <w:rsid w:val="00872824"/>
    <w:rsid w:val="00874436"/>
    <w:rsid w:val="00874C6E"/>
    <w:rsid w:val="008752D4"/>
    <w:rsid w:val="00880EC3"/>
    <w:rsid w:val="00881968"/>
    <w:rsid w:val="00883ACF"/>
    <w:rsid w:val="00887384"/>
    <w:rsid w:val="00890DA1"/>
    <w:rsid w:val="008911E4"/>
    <w:rsid w:val="0089213F"/>
    <w:rsid w:val="0089339F"/>
    <w:rsid w:val="00893D83"/>
    <w:rsid w:val="00894A72"/>
    <w:rsid w:val="00896FEC"/>
    <w:rsid w:val="008A2EA9"/>
    <w:rsid w:val="008A4367"/>
    <w:rsid w:val="008A7D5B"/>
    <w:rsid w:val="008B1BB1"/>
    <w:rsid w:val="008B1F17"/>
    <w:rsid w:val="008B28AA"/>
    <w:rsid w:val="008B34E1"/>
    <w:rsid w:val="008B3E79"/>
    <w:rsid w:val="008B4A43"/>
    <w:rsid w:val="008B542D"/>
    <w:rsid w:val="008B56F3"/>
    <w:rsid w:val="008B5EDB"/>
    <w:rsid w:val="008B6E16"/>
    <w:rsid w:val="008C036C"/>
    <w:rsid w:val="008C188C"/>
    <w:rsid w:val="008C3DA9"/>
    <w:rsid w:val="008C4C04"/>
    <w:rsid w:val="008C5974"/>
    <w:rsid w:val="008C68CA"/>
    <w:rsid w:val="008D0057"/>
    <w:rsid w:val="008D128C"/>
    <w:rsid w:val="008D3330"/>
    <w:rsid w:val="008D6104"/>
    <w:rsid w:val="008D6B3E"/>
    <w:rsid w:val="008E06F0"/>
    <w:rsid w:val="008E1856"/>
    <w:rsid w:val="008E2E68"/>
    <w:rsid w:val="008E3B88"/>
    <w:rsid w:val="008E65CA"/>
    <w:rsid w:val="008E7D3A"/>
    <w:rsid w:val="008E7FE5"/>
    <w:rsid w:val="008F16C3"/>
    <w:rsid w:val="008F40E8"/>
    <w:rsid w:val="008F50CF"/>
    <w:rsid w:val="008F6FEB"/>
    <w:rsid w:val="00900282"/>
    <w:rsid w:val="0090187C"/>
    <w:rsid w:val="0090445C"/>
    <w:rsid w:val="009052F4"/>
    <w:rsid w:val="00905E6F"/>
    <w:rsid w:val="00906890"/>
    <w:rsid w:val="00907196"/>
    <w:rsid w:val="00910A47"/>
    <w:rsid w:val="00910AAB"/>
    <w:rsid w:val="00911D60"/>
    <w:rsid w:val="00916709"/>
    <w:rsid w:val="00916EE6"/>
    <w:rsid w:val="00917ADE"/>
    <w:rsid w:val="009207D9"/>
    <w:rsid w:val="00920DF8"/>
    <w:rsid w:val="00921DB0"/>
    <w:rsid w:val="00922144"/>
    <w:rsid w:val="0092432C"/>
    <w:rsid w:val="00924523"/>
    <w:rsid w:val="00924E97"/>
    <w:rsid w:val="0092727E"/>
    <w:rsid w:val="0093061C"/>
    <w:rsid w:val="009319F9"/>
    <w:rsid w:val="00933F8D"/>
    <w:rsid w:val="009342A2"/>
    <w:rsid w:val="00935D38"/>
    <w:rsid w:val="009377FC"/>
    <w:rsid w:val="00937BE1"/>
    <w:rsid w:val="00940746"/>
    <w:rsid w:val="0094099E"/>
    <w:rsid w:val="00940D8A"/>
    <w:rsid w:val="009415D3"/>
    <w:rsid w:val="00943C5B"/>
    <w:rsid w:val="009450A5"/>
    <w:rsid w:val="009450F2"/>
    <w:rsid w:val="00951702"/>
    <w:rsid w:val="00951EAF"/>
    <w:rsid w:val="009545CA"/>
    <w:rsid w:val="0095460D"/>
    <w:rsid w:val="00954875"/>
    <w:rsid w:val="0095537A"/>
    <w:rsid w:val="00955EAD"/>
    <w:rsid w:val="00956524"/>
    <w:rsid w:val="0096099D"/>
    <w:rsid w:val="009620C7"/>
    <w:rsid w:val="00963F71"/>
    <w:rsid w:val="009647B0"/>
    <w:rsid w:val="00964B41"/>
    <w:rsid w:val="00964DB0"/>
    <w:rsid w:val="009678C8"/>
    <w:rsid w:val="00971B1E"/>
    <w:rsid w:val="00973174"/>
    <w:rsid w:val="00974361"/>
    <w:rsid w:val="00974BCC"/>
    <w:rsid w:val="009753F3"/>
    <w:rsid w:val="00976F45"/>
    <w:rsid w:val="009771F6"/>
    <w:rsid w:val="009774C5"/>
    <w:rsid w:val="00977CE9"/>
    <w:rsid w:val="00980F46"/>
    <w:rsid w:val="009875D7"/>
    <w:rsid w:val="00987984"/>
    <w:rsid w:val="00987F3C"/>
    <w:rsid w:val="0099051E"/>
    <w:rsid w:val="0099137D"/>
    <w:rsid w:val="009933BE"/>
    <w:rsid w:val="009942AE"/>
    <w:rsid w:val="00995C97"/>
    <w:rsid w:val="009968B4"/>
    <w:rsid w:val="009A1206"/>
    <w:rsid w:val="009A17F5"/>
    <w:rsid w:val="009A2982"/>
    <w:rsid w:val="009A6F1C"/>
    <w:rsid w:val="009B31C2"/>
    <w:rsid w:val="009B343D"/>
    <w:rsid w:val="009B4C1A"/>
    <w:rsid w:val="009B4E1E"/>
    <w:rsid w:val="009B5954"/>
    <w:rsid w:val="009B5A08"/>
    <w:rsid w:val="009B5A81"/>
    <w:rsid w:val="009B6D89"/>
    <w:rsid w:val="009C1953"/>
    <w:rsid w:val="009C1BB2"/>
    <w:rsid w:val="009C3977"/>
    <w:rsid w:val="009C3E4D"/>
    <w:rsid w:val="009C41DD"/>
    <w:rsid w:val="009C7432"/>
    <w:rsid w:val="009D0144"/>
    <w:rsid w:val="009D0B48"/>
    <w:rsid w:val="009D19F1"/>
    <w:rsid w:val="009D2C49"/>
    <w:rsid w:val="009D30CD"/>
    <w:rsid w:val="009D514F"/>
    <w:rsid w:val="009D591D"/>
    <w:rsid w:val="009D5BBA"/>
    <w:rsid w:val="009D5FFB"/>
    <w:rsid w:val="009D6C59"/>
    <w:rsid w:val="009E46E7"/>
    <w:rsid w:val="009E511C"/>
    <w:rsid w:val="009E5652"/>
    <w:rsid w:val="009E63B1"/>
    <w:rsid w:val="009E6D96"/>
    <w:rsid w:val="009E758F"/>
    <w:rsid w:val="009F16AE"/>
    <w:rsid w:val="009F22BB"/>
    <w:rsid w:val="009F2431"/>
    <w:rsid w:val="009F245B"/>
    <w:rsid w:val="009F3D27"/>
    <w:rsid w:val="009F4EE0"/>
    <w:rsid w:val="009F64D7"/>
    <w:rsid w:val="009F6CCA"/>
    <w:rsid w:val="00A00A50"/>
    <w:rsid w:val="00A00FF5"/>
    <w:rsid w:val="00A01355"/>
    <w:rsid w:val="00A01816"/>
    <w:rsid w:val="00A0185C"/>
    <w:rsid w:val="00A018BC"/>
    <w:rsid w:val="00A029B1"/>
    <w:rsid w:val="00A03E51"/>
    <w:rsid w:val="00A06069"/>
    <w:rsid w:val="00A07C5E"/>
    <w:rsid w:val="00A11297"/>
    <w:rsid w:val="00A12569"/>
    <w:rsid w:val="00A16204"/>
    <w:rsid w:val="00A16C3C"/>
    <w:rsid w:val="00A16D31"/>
    <w:rsid w:val="00A227C0"/>
    <w:rsid w:val="00A23926"/>
    <w:rsid w:val="00A27EF3"/>
    <w:rsid w:val="00A32B58"/>
    <w:rsid w:val="00A36F50"/>
    <w:rsid w:val="00A376E9"/>
    <w:rsid w:val="00A37ACA"/>
    <w:rsid w:val="00A4030A"/>
    <w:rsid w:val="00A43AFD"/>
    <w:rsid w:val="00A44F6E"/>
    <w:rsid w:val="00A453B0"/>
    <w:rsid w:val="00A45485"/>
    <w:rsid w:val="00A4632E"/>
    <w:rsid w:val="00A46F92"/>
    <w:rsid w:val="00A51580"/>
    <w:rsid w:val="00A5184B"/>
    <w:rsid w:val="00A545E1"/>
    <w:rsid w:val="00A567DC"/>
    <w:rsid w:val="00A56FDE"/>
    <w:rsid w:val="00A573B0"/>
    <w:rsid w:val="00A60A8A"/>
    <w:rsid w:val="00A610CC"/>
    <w:rsid w:val="00A61B6A"/>
    <w:rsid w:val="00A64079"/>
    <w:rsid w:val="00A749CB"/>
    <w:rsid w:val="00A80829"/>
    <w:rsid w:val="00A8142F"/>
    <w:rsid w:val="00A81CB4"/>
    <w:rsid w:val="00A8292A"/>
    <w:rsid w:val="00A82E32"/>
    <w:rsid w:val="00A914AB"/>
    <w:rsid w:val="00A914D3"/>
    <w:rsid w:val="00A91630"/>
    <w:rsid w:val="00A927F3"/>
    <w:rsid w:val="00A9480E"/>
    <w:rsid w:val="00A961D8"/>
    <w:rsid w:val="00A972C8"/>
    <w:rsid w:val="00AA0C00"/>
    <w:rsid w:val="00AA0CEE"/>
    <w:rsid w:val="00AA122C"/>
    <w:rsid w:val="00AA178A"/>
    <w:rsid w:val="00AA19F2"/>
    <w:rsid w:val="00AA2CBC"/>
    <w:rsid w:val="00AA379B"/>
    <w:rsid w:val="00AA4FBD"/>
    <w:rsid w:val="00AA65B4"/>
    <w:rsid w:val="00AA6AAD"/>
    <w:rsid w:val="00AA6CC1"/>
    <w:rsid w:val="00AA6CE9"/>
    <w:rsid w:val="00AA701B"/>
    <w:rsid w:val="00AB0253"/>
    <w:rsid w:val="00AB03FC"/>
    <w:rsid w:val="00AB083F"/>
    <w:rsid w:val="00AB3D2A"/>
    <w:rsid w:val="00AB5067"/>
    <w:rsid w:val="00AB5D31"/>
    <w:rsid w:val="00AB6574"/>
    <w:rsid w:val="00AB7B7F"/>
    <w:rsid w:val="00AC247E"/>
    <w:rsid w:val="00AC5A3F"/>
    <w:rsid w:val="00AC6773"/>
    <w:rsid w:val="00AC7BF6"/>
    <w:rsid w:val="00AC7C4C"/>
    <w:rsid w:val="00AD1B4B"/>
    <w:rsid w:val="00AD4075"/>
    <w:rsid w:val="00AD5F93"/>
    <w:rsid w:val="00AD60FA"/>
    <w:rsid w:val="00AD70EC"/>
    <w:rsid w:val="00AE0790"/>
    <w:rsid w:val="00AE10B7"/>
    <w:rsid w:val="00AE111B"/>
    <w:rsid w:val="00AE3669"/>
    <w:rsid w:val="00AE3998"/>
    <w:rsid w:val="00AE3D87"/>
    <w:rsid w:val="00AF0BAD"/>
    <w:rsid w:val="00AF14F4"/>
    <w:rsid w:val="00AF197F"/>
    <w:rsid w:val="00AF1EB3"/>
    <w:rsid w:val="00AF2AF1"/>
    <w:rsid w:val="00AF3E20"/>
    <w:rsid w:val="00AF7301"/>
    <w:rsid w:val="00B01BF0"/>
    <w:rsid w:val="00B03C7D"/>
    <w:rsid w:val="00B04463"/>
    <w:rsid w:val="00B06849"/>
    <w:rsid w:val="00B10CCB"/>
    <w:rsid w:val="00B11F82"/>
    <w:rsid w:val="00B12A1B"/>
    <w:rsid w:val="00B132E2"/>
    <w:rsid w:val="00B156E0"/>
    <w:rsid w:val="00B1727F"/>
    <w:rsid w:val="00B21B57"/>
    <w:rsid w:val="00B2364A"/>
    <w:rsid w:val="00B2608A"/>
    <w:rsid w:val="00B265B2"/>
    <w:rsid w:val="00B26B04"/>
    <w:rsid w:val="00B275BB"/>
    <w:rsid w:val="00B30BAE"/>
    <w:rsid w:val="00B318D3"/>
    <w:rsid w:val="00B3373B"/>
    <w:rsid w:val="00B33DF9"/>
    <w:rsid w:val="00B34446"/>
    <w:rsid w:val="00B36AD5"/>
    <w:rsid w:val="00B42370"/>
    <w:rsid w:val="00B42FFD"/>
    <w:rsid w:val="00B4433B"/>
    <w:rsid w:val="00B45843"/>
    <w:rsid w:val="00B45895"/>
    <w:rsid w:val="00B45D94"/>
    <w:rsid w:val="00B46C50"/>
    <w:rsid w:val="00B46D8D"/>
    <w:rsid w:val="00B4716B"/>
    <w:rsid w:val="00B50718"/>
    <w:rsid w:val="00B5275E"/>
    <w:rsid w:val="00B52B27"/>
    <w:rsid w:val="00B54195"/>
    <w:rsid w:val="00B54448"/>
    <w:rsid w:val="00B5640B"/>
    <w:rsid w:val="00B57C86"/>
    <w:rsid w:val="00B57EF8"/>
    <w:rsid w:val="00B60F20"/>
    <w:rsid w:val="00B63EFF"/>
    <w:rsid w:val="00B66EE0"/>
    <w:rsid w:val="00B76743"/>
    <w:rsid w:val="00B8196D"/>
    <w:rsid w:val="00B83CB5"/>
    <w:rsid w:val="00B845BF"/>
    <w:rsid w:val="00B858DB"/>
    <w:rsid w:val="00B86E50"/>
    <w:rsid w:val="00B87E1E"/>
    <w:rsid w:val="00B9307F"/>
    <w:rsid w:val="00B93190"/>
    <w:rsid w:val="00B9403B"/>
    <w:rsid w:val="00B94050"/>
    <w:rsid w:val="00B949DE"/>
    <w:rsid w:val="00B94DED"/>
    <w:rsid w:val="00B96911"/>
    <w:rsid w:val="00BA1B9E"/>
    <w:rsid w:val="00BA2E4A"/>
    <w:rsid w:val="00BA3269"/>
    <w:rsid w:val="00BA336F"/>
    <w:rsid w:val="00BA4804"/>
    <w:rsid w:val="00BA4BC1"/>
    <w:rsid w:val="00BA5AF4"/>
    <w:rsid w:val="00BA5B43"/>
    <w:rsid w:val="00BA65A0"/>
    <w:rsid w:val="00BA7883"/>
    <w:rsid w:val="00BB0796"/>
    <w:rsid w:val="00BB2329"/>
    <w:rsid w:val="00BB261F"/>
    <w:rsid w:val="00BB2C3B"/>
    <w:rsid w:val="00BB2E02"/>
    <w:rsid w:val="00BB3ADE"/>
    <w:rsid w:val="00BB42C5"/>
    <w:rsid w:val="00BC036D"/>
    <w:rsid w:val="00BC382D"/>
    <w:rsid w:val="00BC3A7C"/>
    <w:rsid w:val="00BC4479"/>
    <w:rsid w:val="00BC4E75"/>
    <w:rsid w:val="00BC5E03"/>
    <w:rsid w:val="00BD037F"/>
    <w:rsid w:val="00BD1AEA"/>
    <w:rsid w:val="00BD2360"/>
    <w:rsid w:val="00BD2CB9"/>
    <w:rsid w:val="00BD3F8B"/>
    <w:rsid w:val="00BD4D84"/>
    <w:rsid w:val="00BD526C"/>
    <w:rsid w:val="00BD5E64"/>
    <w:rsid w:val="00BE3AFF"/>
    <w:rsid w:val="00BE451A"/>
    <w:rsid w:val="00BE7369"/>
    <w:rsid w:val="00BF0165"/>
    <w:rsid w:val="00BF0B27"/>
    <w:rsid w:val="00BF3482"/>
    <w:rsid w:val="00BF3B35"/>
    <w:rsid w:val="00BF41A5"/>
    <w:rsid w:val="00BF541B"/>
    <w:rsid w:val="00BF5CCF"/>
    <w:rsid w:val="00BF7D4A"/>
    <w:rsid w:val="00C00503"/>
    <w:rsid w:val="00C00C31"/>
    <w:rsid w:val="00C00C92"/>
    <w:rsid w:val="00C04AD3"/>
    <w:rsid w:val="00C05996"/>
    <w:rsid w:val="00C06CE7"/>
    <w:rsid w:val="00C10F56"/>
    <w:rsid w:val="00C13D52"/>
    <w:rsid w:val="00C155F2"/>
    <w:rsid w:val="00C20D2D"/>
    <w:rsid w:val="00C22F7F"/>
    <w:rsid w:val="00C23FC3"/>
    <w:rsid w:val="00C24914"/>
    <w:rsid w:val="00C26A66"/>
    <w:rsid w:val="00C27AB0"/>
    <w:rsid w:val="00C37B8E"/>
    <w:rsid w:val="00C405B4"/>
    <w:rsid w:val="00C42D5C"/>
    <w:rsid w:val="00C44497"/>
    <w:rsid w:val="00C44D40"/>
    <w:rsid w:val="00C50B09"/>
    <w:rsid w:val="00C56B2F"/>
    <w:rsid w:val="00C57AC8"/>
    <w:rsid w:val="00C604FB"/>
    <w:rsid w:val="00C64F64"/>
    <w:rsid w:val="00C6560E"/>
    <w:rsid w:val="00C67679"/>
    <w:rsid w:val="00C710F8"/>
    <w:rsid w:val="00C7136B"/>
    <w:rsid w:val="00C716D9"/>
    <w:rsid w:val="00C73E7B"/>
    <w:rsid w:val="00C81627"/>
    <w:rsid w:val="00C81F6A"/>
    <w:rsid w:val="00C82E33"/>
    <w:rsid w:val="00C87215"/>
    <w:rsid w:val="00C90769"/>
    <w:rsid w:val="00C911D3"/>
    <w:rsid w:val="00C93965"/>
    <w:rsid w:val="00C96A73"/>
    <w:rsid w:val="00CA00ED"/>
    <w:rsid w:val="00CA2D7E"/>
    <w:rsid w:val="00CA2FF0"/>
    <w:rsid w:val="00CA3DDA"/>
    <w:rsid w:val="00CA6BF5"/>
    <w:rsid w:val="00CA70B3"/>
    <w:rsid w:val="00CA7138"/>
    <w:rsid w:val="00CA7ED7"/>
    <w:rsid w:val="00CB165B"/>
    <w:rsid w:val="00CB3415"/>
    <w:rsid w:val="00CB3E87"/>
    <w:rsid w:val="00CB5D4B"/>
    <w:rsid w:val="00CC0538"/>
    <w:rsid w:val="00CC115D"/>
    <w:rsid w:val="00CC1DE2"/>
    <w:rsid w:val="00CC22DE"/>
    <w:rsid w:val="00CC3389"/>
    <w:rsid w:val="00CC3531"/>
    <w:rsid w:val="00CC47AE"/>
    <w:rsid w:val="00CC6F72"/>
    <w:rsid w:val="00CD2134"/>
    <w:rsid w:val="00CD4AB7"/>
    <w:rsid w:val="00CD4C13"/>
    <w:rsid w:val="00CD5C67"/>
    <w:rsid w:val="00CD66FE"/>
    <w:rsid w:val="00CD7A06"/>
    <w:rsid w:val="00CE155B"/>
    <w:rsid w:val="00CE2CFD"/>
    <w:rsid w:val="00CE30EF"/>
    <w:rsid w:val="00CE3431"/>
    <w:rsid w:val="00CE570E"/>
    <w:rsid w:val="00CF07FC"/>
    <w:rsid w:val="00CF190D"/>
    <w:rsid w:val="00CF1964"/>
    <w:rsid w:val="00CF1DFC"/>
    <w:rsid w:val="00CF316A"/>
    <w:rsid w:val="00CF31B9"/>
    <w:rsid w:val="00CF3829"/>
    <w:rsid w:val="00CF773B"/>
    <w:rsid w:val="00D00CC3"/>
    <w:rsid w:val="00D02B90"/>
    <w:rsid w:val="00D037EE"/>
    <w:rsid w:val="00D03C41"/>
    <w:rsid w:val="00D0731B"/>
    <w:rsid w:val="00D07D76"/>
    <w:rsid w:val="00D11AE2"/>
    <w:rsid w:val="00D11F22"/>
    <w:rsid w:val="00D13D04"/>
    <w:rsid w:val="00D14BEA"/>
    <w:rsid w:val="00D15165"/>
    <w:rsid w:val="00D160F3"/>
    <w:rsid w:val="00D16BE8"/>
    <w:rsid w:val="00D209A0"/>
    <w:rsid w:val="00D20E53"/>
    <w:rsid w:val="00D21D43"/>
    <w:rsid w:val="00D23AC0"/>
    <w:rsid w:val="00D26AB4"/>
    <w:rsid w:val="00D27057"/>
    <w:rsid w:val="00D31EDE"/>
    <w:rsid w:val="00D3289E"/>
    <w:rsid w:val="00D36211"/>
    <w:rsid w:val="00D3662C"/>
    <w:rsid w:val="00D40A7B"/>
    <w:rsid w:val="00D40BFC"/>
    <w:rsid w:val="00D42007"/>
    <w:rsid w:val="00D43C62"/>
    <w:rsid w:val="00D43F60"/>
    <w:rsid w:val="00D43FD2"/>
    <w:rsid w:val="00D466FD"/>
    <w:rsid w:val="00D51523"/>
    <w:rsid w:val="00D51BA4"/>
    <w:rsid w:val="00D52DB1"/>
    <w:rsid w:val="00D52FAA"/>
    <w:rsid w:val="00D54906"/>
    <w:rsid w:val="00D54F7C"/>
    <w:rsid w:val="00D55EA2"/>
    <w:rsid w:val="00D607BB"/>
    <w:rsid w:val="00D611B2"/>
    <w:rsid w:val="00D62144"/>
    <w:rsid w:val="00D62B18"/>
    <w:rsid w:val="00D70CD9"/>
    <w:rsid w:val="00D749A8"/>
    <w:rsid w:val="00D75F0C"/>
    <w:rsid w:val="00D767A5"/>
    <w:rsid w:val="00D81875"/>
    <w:rsid w:val="00D81F2E"/>
    <w:rsid w:val="00D81FF6"/>
    <w:rsid w:val="00D82D1D"/>
    <w:rsid w:val="00D83F77"/>
    <w:rsid w:val="00D848B9"/>
    <w:rsid w:val="00D85214"/>
    <w:rsid w:val="00D855C2"/>
    <w:rsid w:val="00D856CD"/>
    <w:rsid w:val="00D865AA"/>
    <w:rsid w:val="00D8670A"/>
    <w:rsid w:val="00D86DFE"/>
    <w:rsid w:val="00D8788B"/>
    <w:rsid w:val="00D87B5E"/>
    <w:rsid w:val="00D90A34"/>
    <w:rsid w:val="00D90C3B"/>
    <w:rsid w:val="00D91105"/>
    <w:rsid w:val="00D91E5F"/>
    <w:rsid w:val="00D94D1B"/>
    <w:rsid w:val="00D94FC9"/>
    <w:rsid w:val="00D960CD"/>
    <w:rsid w:val="00DA1C99"/>
    <w:rsid w:val="00DA3EFC"/>
    <w:rsid w:val="00DA6B45"/>
    <w:rsid w:val="00DB0BDE"/>
    <w:rsid w:val="00DB12C4"/>
    <w:rsid w:val="00DB1505"/>
    <w:rsid w:val="00DB1770"/>
    <w:rsid w:val="00DB40D9"/>
    <w:rsid w:val="00DB53AA"/>
    <w:rsid w:val="00DB77D7"/>
    <w:rsid w:val="00DC02D2"/>
    <w:rsid w:val="00DC075D"/>
    <w:rsid w:val="00DC1125"/>
    <w:rsid w:val="00DC1126"/>
    <w:rsid w:val="00DC1952"/>
    <w:rsid w:val="00DC3D67"/>
    <w:rsid w:val="00DC5FC8"/>
    <w:rsid w:val="00DC6E27"/>
    <w:rsid w:val="00DC6EF1"/>
    <w:rsid w:val="00DD04F4"/>
    <w:rsid w:val="00DD0CA1"/>
    <w:rsid w:val="00DD254A"/>
    <w:rsid w:val="00DD38EA"/>
    <w:rsid w:val="00DD4491"/>
    <w:rsid w:val="00DD4B35"/>
    <w:rsid w:val="00DD5F45"/>
    <w:rsid w:val="00DD66DC"/>
    <w:rsid w:val="00DD7B52"/>
    <w:rsid w:val="00DE16E5"/>
    <w:rsid w:val="00DE1C7D"/>
    <w:rsid w:val="00DE2060"/>
    <w:rsid w:val="00DE6828"/>
    <w:rsid w:val="00DF1B8E"/>
    <w:rsid w:val="00DF2432"/>
    <w:rsid w:val="00DF25C3"/>
    <w:rsid w:val="00DF2C08"/>
    <w:rsid w:val="00DF385B"/>
    <w:rsid w:val="00DF73DC"/>
    <w:rsid w:val="00DF78A0"/>
    <w:rsid w:val="00DF7BDF"/>
    <w:rsid w:val="00E02B57"/>
    <w:rsid w:val="00E0416E"/>
    <w:rsid w:val="00E04346"/>
    <w:rsid w:val="00E05159"/>
    <w:rsid w:val="00E05788"/>
    <w:rsid w:val="00E10325"/>
    <w:rsid w:val="00E12783"/>
    <w:rsid w:val="00E127FC"/>
    <w:rsid w:val="00E13024"/>
    <w:rsid w:val="00E141C2"/>
    <w:rsid w:val="00E215D1"/>
    <w:rsid w:val="00E21ED9"/>
    <w:rsid w:val="00E22760"/>
    <w:rsid w:val="00E23682"/>
    <w:rsid w:val="00E26272"/>
    <w:rsid w:val="00E302C7"/>
    <w:rsid w:val="00E310B4"/>
    <w:rsid w:val="00E331C7"/>
    <w:rsid w:val="00E3355F"/>
    <w:rsid w:val="00E336D2"/>
    <w:rsid w:val="00E36569"/>
    <w:rsid w:val="00E40257"/>
    <w:rsid w:val="00E40F1A"/>
    <w:rsid w:val="00E41D1D"/>
    <w:rsid w:val="00E44734"/>
    <w:rsid w:val="00E44C51"/>
    <w:rsid w:val="00E46ED6"/>
    <w:rsid w:val="00E5259C"/>
    <w:rsid w:val="00E5629B"/>
    <w:rsid w:val="00E56852"/>
    <w:rsid w:val="00E56BB9"/>
    <w:rsid w:val="00E6007D"/>
    <w:rsid w:val="00E60179"/>
    <w:rsid w:val="00E61EBD"/>
    <w:rsid w:val="00E6513C"/>
    <w:rsid w:val="00E65B9A"/>
    <w:rsid w:val="00E65DC8"/>
    <w:rsid w:val="00E65E51"/>
    <w:rsid w:val="00E65FFB"/>
    <w:rsid w:val="00E66661"/>
    <w:rsid w:val="00E66E5A"/>
    <w:rsid w:val="00E7032C"/>
    <w:rsid w:val="00E708E2"/>
    <w:rsid w:val="00E70EB9"/>
    <w:rsid w:val="00E719D5"/>
    <w:rsid w:val="00E71ED1"/>
    <w:rsid w:val="00E72141"/>
    <w:rsid w:val="00E7298C"/>
    <w:rsid w:val="00E7460E"/>
    <w:rsid w:val="00E75325"/>
    <w:rsid w:val="00E7668B"/>
    <w:rsid w:val="00E76ED0"/>
    <w:rsid w:val="00E80ABF"/>
    <w:rsid w:val="00E822E6"/>
    <w:rsid w:val="00E83EB7"/>
    <w:rsid w:val="00E87F22"/>
    <w:rsid w:val="00E90C86"/>
    <w:rsid w:val="00E94DB3"/>
    <w:rsid w:val="00E9540A"/>
    <w:rsid w:val="00E96631"/>
    <w:rsid w:val="00E96BCD"/>
    <w:rsid w:val="00EA41FF"/>
    <w:rsid w:val="00EA6B78"/>
    <w:rsid w:val="00EA6D63"/>
    <w:rsid w:val="00EA6F04"/>
    <w:rsid w:val="00EA7999"/>
    <w:rsid w:val="00EA7C64"/>
    <w:rsid w:val="00EA7DC6"/>
    <w:rsid w:val="00EB2512"/>
    <w:rsid w:val="00EB284F"/>
    <w:rsid w:val="00EB5D7C"/>
    <w:rsid w:val="00EC177D"/>
    <w:rsid w:val="00EC1906"/>
    <w:rsid w:val="00EC1A80"/>
    <w:rsid w:val="00EC1D61"/>
    <w:rsid w:val="00EC44EC"/>
    <w:rsid w:val="00EC5064"/>
    <w:rsid w:val="00EC5323"/>
    <w:rsid w:val="00EC69DF"/>
    <w:rsid w:val="00ED00C1"/>
    <w:rsid w:val="00ED2A33"/>
    <w:rsid w:val="00ED3033"/>
    <w:rsid w:val="00ED416D"/>
    <w:rsid w:val="00ED59F6"/>
    <w:rsid w:val="00ED7474"/>
    <w:rsid w:val="00EE0903"/>
    <w:rsid w:val="00EE2192"/>
    <w:rsid w:val="00EE277E"/>
    <w:rsid w:val="00EE3499"/>
    <w:rsid w:val="00EE5E50"/>
    <w:rsid w:val="00EE5E91"/>
    <w:rsid w:val="00EE7074"/>
    <w:rsid w:val="00EE72F9"/>
    <w:rsid w:val="00EF033A"/>
    <w:rsid w:val="00EF24F6"/>
    <w:rsid w:val="00EF312B"/>
    <w:rsid w:val="00EF4447"/>
    <w:rsid w:val="00EF6137"/>
    <w:rsid w:val="00EF6B1C"/>
    <w:rsid w:val="00EF76BF"/>
    <w:rsid w:val="00F03344"/>
    <w:rsid w:val="00F043C9"/>
    <w:rsid w:val="00F0441A"/>
    <w:rsid w:val="00F05554"/>
    <w:rsid w:val="00F06F59"/>
    <w:rsid w:val="00F104BF"/>
    <w:rsid w:val="00F138D8"/>
    <w:rsid w:val="00F1475D"/>
    <w:rsid w:val="00F151F1"/>
    <w:rsid w:val="00F16AAC"/>
    <w:rsid w:val="00F17493"/>
    <w:rsid w:val="00F22B2F"/>
    <w:rsid w:val="00F263D8"/>
    <w:rsid w:val="00F276D7"/>
    <w:rsid w:val="00F30AF2"/>
    <w:rsid w:val="00F313E3"/>
    <w:rsid w:val="00F325D0"/>
    <w:rsid w:val="00F330F7"/>
    <w:rsid w:val="00F33A20"/>
    <w:rsid w:val="00F36477"/>
    <w:rsid w:val="00F370E5"/>
    <w:rsid w:val="00F41689"/>
    <w:rsid w:val="00F44F78"/>
    <w:rsid w:val="00F4657C"/>
    <w:rsid w:val="00F46EBA"/>
    <w:rsid w:val="00F5083A"/>
    <w:rsid w:val="00F51742"/>
    <w:rsid w:val="00F521F4"/>
    <w:rsid w:val="00F5249E"/>
    <w:rsid w:val="00F5519C"/>
    <w:rsid w:val="00F5551A"/>
    <w:rsid w:val="00F5577B"/>
    <w:rsid w:val="00F57CE4"/>
    <w:rsid w:val="00F602A9"/>
    <w:rsid w:val="00F60D06"/>
    <w:rsid w:val="00F60E56"/>
    <w:rsid w:val="00F6347E"/>
    <w:rsid w:val="00F649E2"/>
    <w:rsid w:val="00F677AA"/>
    <w:rsid w:val="00F707D5"/>
    <w:rsid w:val="00F70F59"/>
    <w:rsid w:val="00F73900"/>
    <w:rsid w:val="00F744AA"/>
    <w:rsid w:val="00F747CC"/>
    <w:rsid w:val="00F7574B"/>
    <w:rsid w:val="00F8047E"/>
    <w:rsid w:val="00F82E32"/>
    <w:rsid w:val="00F830A0"/>
    <w:rsid w:val="00F83E95"/>
    <w:rsid w:val="00F907FA"/>
    <w:rsid w:val="00F91862"/>
    <w:rsid w:val="00F92502"/>
    <w:rsid w:val="00F92539"/>
    <w:rsid w:val="00F93A68"/>
    <w:rsid w:val="00F966AE"/>
    <w:rsid w:val="00F96AA2"/>
    <w:rsid w:val="00F9729D"/>
    <w:rsid w:val="00FA2663"/>
    <w:rsid w:val="00FA5E15"/>
    <w:rsid w:val="00FB0FEF"/>
    <w:rsid w:val="00FB46C1"/>
    <w:rsid w:val="00FB5334"/>
    <w:rsid w:val="00FB537E"/>
    <w:rsid w:val="00FB6A17"/>
    <w:rsid w:val="00FB7B1B"/>
    <w:rsid w:val="00FC0D7D"/>
    <w:rsid w:val="00FC14EA"/>
    <w:rsid w:val="00FC26D2"/>
    <w:rsid w:val="00FC3B80"/>
    <w:rsid w:val="00FC3DDE"/>
    <w:rsid w:val="00FC4B15"/>
    <w:rsid w:val="00FC6C6A"/>
    <w:rsid w:val="00FD0C2F"/>
    <w:rsid w:val="00FD1E99"/>
    <w:rsid w:val="00FD3DEE"/>
    <w:rsid w:val="00FD4067"/>
    <w:rsid w:val="00FD4A7A"/>
    <w:rsid w:val="00FD4C22"/>
    <w:rsid w:val="00FD5DD7"/>
    <w:rsid w:val="00FD608A"/>
    <w:rsid w:val="00FD68E8"/>
    <w:rsid w:val="00FE1ED0"/>
    <w:rsid w:val="00FE3C80"/>
    <w:rsid w:val="00FE4522"/>
    <w:rsid w:val="00FE4688"/>
    <w:rsid w:val="00FE46C0"/>
    <w:rsid w:val="00FE586D"/>
    <w:rsid w:val="00FE69CE"/>
    <w:rsid w:val="00FE743A"/>
    <w:rsid w:val="00FE78A3"/>
    <w:rsid w:val="00FF0C28"/>
    <w:rsid w:val="00FF1049"/>
    <w:rsid w:val="00FF1BBE"/>
    <w:rsid w:val="00FF221E"/>
    <w:rsid w:val="00FF241D"/>
    <w:rsid w:val="00FF3218"/>
    <w:rsid w:val="00FF3267"/>
    <w:rsid w:val="00FF36BD"/>
    <w:rsid w:val="00FF382D"/>
    <w:rsid w:val="00FF4CBE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E"/>
    <w:pPr>
      <w:ind w:left="720"/>
      <w:contextualSpacing/>
    </w:pPr>
  </w:style>
  <w:style w:type="paragraph" w:customStyle="1" w:styleId="ConsPlusNormal">
    <w:name w:val="ConsPlusNormal"/>
    <w:rsid w:val="006B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2B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E"/>
    <w:pPr>
      <w:ind w:left="720"/>
      <w:contextualSpacing/>
    </w:pPr>
  </w:style>
  <w:style w:type="paragraph" w:customStyle="1" w:styleId="ConsPlusNormal">
    <w:name w:val="ConsPlusNormal"/>
    <w:rsid w:val="006B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2B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3BFDA69563ECCA7C64E9AE917CB160E7AC7D2E1B018F81B660337DA7793B6938298ECD71E79616sEi4L" TargetMode="External"/><Relationship Id="rId117" Type="http://schemas.openxmlformats.org/officeDocument/2006/relationships/hyperlink" Target="consultantplus://offline/ref=5D3BFDA69563ECCA7C64E9AE917CB160E7AC7B261D0B8F81B660337DA7793B6938298ECD71E79510sEi0L" TargetMode="External"/><Relationship Id="rId21" Type="http://schemas.openxmlformats.org/officeDocument/2006/relationships/hyperlink" Target="consultantplus://offline/ref=5D3BFDA69563ECCA7C64E9AE917CB160E4AE7228180C8F81B660337DA7s7i9L" TargetMode="External"/><Relationship Id="rId42" Type="http://schemas.openxmlformats.org/officeDocument/2006/relationships/hyperlink" Target="consultantplus://offline/ref=5D3BFDA69563ECCA7C64E9AE917CB160E7AC7A2F1E0E8F81B660337DA7793B6938298ECD71E79416sEi4L" TargetMode="External"/><Relationship Id="rId47" Type="http://schemas.openxmlformats.org/officeDocument/2006/relationships/hyperlink" Target="consultantplus://offline/ref=5D3BFDA69563ECCA7C64E9AE917CB160E7AE7A2719098F81B660337DA7793B6938298ECD71E79511sEiDL" TargetMode="External"/><Relationship Id="rId63" Type="http://schemas.openxmlformats.org/officeDocument/2006/relationships/hyperlink" Target="consultantplus://offline/ref=5D3BFDA69563ECCA7C64E9AE917CB160E7AE7B2E1E0E8F81B660337DA7793B6938298ECD71E7951BsEi0L" TargetMode="External"/><Relationship Id="rId68" Type="http://schemas.openxmlformats.org/officeDocument/2006/relationships/hyperlink" Target="consultantplus://offline/ref=5D3BFDA69563ECCA7C64E9AE917CB160E7AC7B261D0B8F81B660337DA7793B6938298ECD71E79512sEiDL" TargetMode="External"/><Relationship Id="rId84" Type="http://schemas.openxmlformats.org/officeDocument/2006/relationships/hyperlink" Target="consultantplus://offline/ref=5D3BFDA69563ECCA7C64E9AE917CB160E7AC7A2F1E0E8F81B660337DA7793B6938298ECD71E7941AsEi7L" TargetMode="External"/><Relationship Id="rId89" Type="http://schemas.openxmlformats.org/officeDocument/2006/relationships/hyperlink" Target="consultantplus://offline/ref=5D3BFDA69563ECCA7C64E9AE917CB160E7AC7A2F1E0E8F81B660337DA7793B6938298ECD71E7941AsEiCL" TargetMode="External"/><Relationship Id="rId112" Type="http://schemas.openxmlformats.org/officeDocument/2006/relationships/hyperlink" Target="consultantplus://offline/ref=5D3BFDA69563ECCA7C64E9AE917CB160E7AE7B2E1E0E8F81B660337DA7793B6938298ECD71E7951AsEi4L" TargetMode="External"/><Relationship Id="rId133" Type="http://schemas.openxmlformats.org/officeDocument/2006/relationships/hyperlink" Target="consultantplus://offline/ref=5D3BFDA69563ECCA7C64E9AE917CB160E7AC7B261D0B8F81B660337DA7793B6938298ECD71E79517sEi7L" TargetMode="External"/><Relationship Id="rId138" Type="http://schemas.openxmlformats.org/officeDocument/2006/relationships/hyperlink" Target="consultantplus://offline/ref=5D3BFDA69563ECCA7C64E9AE917CB160E4A87C2B1A008F81B660337DA7793B6938298ECD71E79417sEi4L" TargetMode="External"/><Relationship Id="rId154" Type="http://schemas.openxmlformats.org/officeDocument/2006/relationships/hyperlink" Target="consultantplus://offline/ref=5D3BFDA69563ECCA7C64E9AE917CB160E7AE7A2719098F81B660337DA7793B6938298ECD71E79511sEiDL" TargetMode="External"/><Relationship Id="rId16" Type="http://schemas.openxmlformats.org/officeDocument/2006/relationships/hyperlink" Target="consultantplus://offline/ref=5D3BFDA69563ECCA7C64E9AE917CB160E7AE7B2E1E0E8F81B660337DA7793B6938298ECD71E79514sEi2L" TargetMode="External"/><Relationship Id="rId107" Type="http://schemas.openxmlformats.org/officeDocument/2006/relationships/hyperlink" Target="consultantplus://offline/ref=5D3BFDA69563ECCA7C64E9AE917CB160E4A47E2D120F8F81B660337DA7793B6938298ECD71E79517sEi1L" TargetMode="External"/><Relationship Id="rId11" Type="http://schemas.openxmlformats.org/officeDocument/2006/relationships/hyperlink" Target="consultantplus://offline/ref=5D3BFDA69563ECCA7C64E9AE917CB160E7AE7B2E1E0E8F81B660337DA7793B6938298ECD71E79514sEi0L" TargetMode="External"/><Relationship Id="rId32" Type="http://schemas.openxmlformats.org/officeDocument/2006/relationships/hyperlink" Target="consultantplus://offline/ref=5D3BFDA69563ECCA7C64E9AE917CB160E7A4792713018F81B660337DA7793B6938298ECF70E590s1i1L" TargetMode="External"/><Relationship Id="rId37" Type="http://schemas.openxmlformats.org/officeDocument/2006/relationships/hyperlink" Target="consultantplus://offline/ref=5D3BFDA69563ECCA7C64E9AE917CB160E7AB722C1F0C8F81B660337DA7793B6938298ECD71E79411sEi1L" TargetMode="External"/><Relationship Id="rId53" Type="http://schemas.openxmlformats.org/officeDocument/2006/relationships/hyperlink" Target="consultantplus://offline/ref=5D3BFDA69563ECCA7C64E9AE917CB160E7AB72261F0A8F81B660337DA7793B6938298ECD74sEi0L" TargetMode="External"/><Relationship Id="rId58" Type="http://schemas.openxmlformats.org/officeDocument/2006/relationships/hyperlink" Target="consultantplus://offline/ref=5D3BFDA69563ECCA7C64E9AE917CB160E7AE7A2719098F81B660337DA7793B6938298EC9s7i0L" TargetMode="External"/><Relationship Id="rId74" Type="http://schemas.openxmlformats.org/officeDocument/2006/relationships/hyperlink" Target="consultantplus://offline/ref=5D3BFDA69563ECCA7C64E9AE917CB160E7AB722C1F0C8F81B660337DA7793B6938298ECD71E79411sEi0L" TargetMode="External"/><Relationship Id="rId79" Type="http://schemas.openxmlformats.org/officeDocument/2006/relationships/hyperlink" Target="consultantplus://offline/ref=5D3BFDA69563ECCA7C64E9AE917CB160E7AC7A2F1E0E8F81B660337DA7793B6938298ECD71E7941BsEi0L" TargetMode="External"/><Relationship Id="rId102" Type="http://schemas.openxmlformats.org/officeDocument/2006/relationships/hyperlink" Target="consultantplus://offline/ref=5D3BFDA69563ECCA7C64E9AE917CB160E7AC7A2F1E0E8F81B660337DA7793B6938298ECD71E79712sEi2L" TargetMode="External"/><Relationship Id="rId123" Type="http://schemas.openxmlformats.org/officeDocument/2006/relationships/hyperlink" Target="consultantplus://offline/ref=5D3BFDA69563ECCA7C64E9AE917CB160E7AC7A2F1E0E8F81B660337DA7793B6938298ECD71E79716sEi5L" TargetMode="External"/><Relationship Id="rId128" Type="http://schemas.openxmlformats.org/officeDocument/2006/relationships/hyperlink" Target="consultantplus://offline/ref=5D3BFDA69563ECCA7C64E9AE917CB160E7AC7B261D0B8F81B660337DA7793B6938298ECD71E79510sEiCL" TargetMode="External"/><Relationship Id="rId144" Type="http://schemas.openxmlformats.org/officeDocument/2006/relationships/hyperlink" Target="consultantplus://offline/ref=5D3BFDA69563ECCA7C64E9AE917CB160E4AF722B1D0F8F81B660337DA7793B6938298EsCiAL" TargetMode="External"/><Relationship Id="rId149" Type="http://schemas.openxmlformats.org/officeDocument/2006/relationships/hyperlink" Target="consultantplus://offline/ref=5D3BFDA69563ECCA7C64E9AE917CB160E4AF722C1F0C8F81B660337DA7793B6938298ECD70sEi7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D3BFDA69563ECCA7C64E9AE917CB160E7AC7B261D0B8F81B660337DA7793B6938298ECD71E79511sEi6L" TargetMode="External"/><Relationship Id="rId95" Type="http://schemas.openxmlformats.org/officeDocument/2006/relationships/hyperlink" Target="consultantplus://offline/ref=5D3BFDA69563ECCA7C64E9AE917CB160E7AE7B2E1E0E8F81B660337DA7793B6938298ECD71E7951AsEi5L" TargetMode="External"/><Relationship Id="rId22" Type="http://schemas.openxmlformats.org/officeDocument/2006/relationships/hyperlink" Target="consultantplus://offline/ref=5D3BFDA69563ECCA7C64E9AE917CB160E4AE722B120D8F81B660337DA7s7i9L" TargetMode="External"/><Relationship Id="rId27" Type="http://schemas.openxmlformats.org/officeDocument/2006/relationships/hyperlink" Target="consultantplus://offline/ref=5D3BFDA69563ECCA7C64E9AE917CB160E7AE7B2E1E0E8F81B660337DA7793B6938298ECD71E79514sEiDL" TargetMode="External"/><Relationship Id="rId43" Type="http://schemas.openxmlformats.org/officeDocument/2006/relationships/hyperlink" Target="consultantplus://offline/ref=5D3BFDA69563ECCA7C64E9AE917CB160E7AC7A2F1E0E8F81B660337DA7793B6938298ECD71E79416sEi7L" TargetMode="External"/><Relationship Id="rId48" Type="http://schemas.openxmlformats.org/officeDocument/2006/relationships/hyperlink" Target="consultantplus://offline/ref=5D3BFDA69563ECCA7C64E9AE917CB160E4A47C2719008F81B660337DA7793B6938298ECD71E79512sEi1L" TargetMode="External"/><Relationship Id="rId64" Type="http://schemas.openxmlformats.org/officeDocument/2006/relationships/hyperlink" Target="consultantplus://offline/ref=5D3BFDA69563ECCA7C64E9AE917CB160E7AC7A2F1E0E8F81B660337DA7793B6938298ECD71E79415sEiDL" TargetMode="External"/><Relationship Id="rId69" Type="http://schemas.openxmlformats.org/officeDocument/2006/relationships/hyperlink" Target="consultantplus://offline/ref=5D3BFDA69563ECCA7C64E9AE917CB160E7AC7A2F1E0E8F81B660337DA7793B6938298ECD71E79414sEi1L" TargetMode="External"/><Relationship Id="rId113" Type="http://schemas.openxmlformats.org/officeDocument/2006/relationships/hyperlink" Target="consultantplus://offline/ref=5D3BFDA69563ECCA7C64E9AE917CB160E7AB72291E098F81B660337DA7793B6938298ECD71E79512sEi6L" TargetMode="External"/><Relationship Id="rId118" Type="http://schemas.openxmlformats.org/officeDocument/2006/relationships/hyperlink" Target="consultantplus://offline/ref=5D3BFDA69563ECCA7C64E9AE917CB160E7AC7A2F1E0E8F81B660337DA7793B6938298ECD71E79717sEi1L" TargetMode="External"/><Relationship Id="rId134" Type="http://schemas.openxmlformats.org/officeDocument/2006/relationships/hyperlink" Target="consultantplus://offline/ref=5D3BFDA69563ECCA7C64E9AE917CB160E4A47C2719008F81B660337DA7793B6938298ECD71E79512sEi4L" TargetMode="External"/><Relationship Id="rId139" Type="http://schemas.openxmlformats.org/officeDocument/2006/relationships/hyperlink" Target="consultantplus://offline/ref=5D3BFDA69563ECCA7C64E9AE917CB160E4AF7D2A18018F81B660337DA7793B6938298ECD71E79011sEi6L" TargetMode="External"/><Relationship Id="rId80" Type="http://schemas.openxmlformats.org/officeDocument/2006/relationships/hyperlink" Target="consultantplus://offline/ref=5D3BFDA69563ECCA7C64E9AE917CB160E7AC7A2F1E0E8F81B660337DA7793B6938298ECD71E7941BsEi3L" TargetMode="External"/><Relationship Id="rId85" Type="http://schemas.openxmlformats.org/officeDocument/2006/relationships/hyperlink" Target="consultantplus://offline/ref=5D3BFDA69563ECCA7C64E9AE917CB160E7AC7A2F1E0E8F81B660337DA7793B6938298ECD71E7941AsEi6L" TargetMode="External"/><Relationship Id="rId150" Type="http://schemas.openxmlformats.org/officeDocument/2006/relationships/hyperlink" Target="consultantplus://offline/ref=5D3BFDA69563ECCA7C64E9AE917CB160E4AF722C1F0C8F81B660337DA7793B6938298ECDs7i8L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5D3BFDA69563ECCA7C64E9AE917CB160E7AB722C1F0C8F81B660337DA7793B6938298ECD71E79411sEi6L" TargetMode="External"/><Relationship Id="rId17" Type="http://schemas.openxmlformats.org/officeDocument/2006/relationships/hyperlink" Target="consultantplus://offline/ref=5D3BFDA69563ECCA7C64E9AE917CB160E7AC7A2F1E0E8F81B660337DA7793B6938298ECD71E79417sEi6L" TargetMode="External"/><Relationship Id="rId25" Type="http://schemas.openxmlformats.org/officeDocument/2006/relationships/hyperlink" Target="consultantplus://offline/ref=5D3BFDA69563ECCA7C64E9AE917CB160E7AC7B261D0B8F81B660337DA7793B6938298ECD71E79512sEi5L" TargetMode="External"/><Relationship Id="rId33" Type="http://schemas.openxmlformats.org/officeDocument/2006/relationships/hyperlink" Target="consultantplus://offline/ref=5D3BFDA69563ECCA7C64E9AE917CB160E7AC7A2F1E0E8F81B660337DA7793B6938298ECD71E79417sEiDL" TargetMode="External"/><Relationship Id="rId38" Type="http://schemas.openxmlformats.org/officeDocument/2006/relationships/hyperlink" Target="consultantplus://offline/ref=5D3BFDA69563ECCA7C64E9AE917CB160E7AC7A2F1E0E8F81B660337DA7793B6938298ECD71E79417sEiCL" TargetMode="External"/><Relationship Id="rId46" Type="http://schemas.openxmlformats.org/officeDocument/2006/relationships/hyperlink" Target="consultantplus://offline/ref=5D3BFDA69563ECCA7C64E9AE917CB160E7AB72261F0A8F81B660337DA7793B6938298ECD71E79512sEi2L" TargetMode="External"/><Relationship Id="rId59" Type="http://schemas.openxmlformats.org/officeDocument/2006/relationships/hyperlink" Target="consultantplus://offline/ref=5D3BFDA69563ECCA7C64E9AE917CB160E7AC7A2F1E0E8F81B660337DA7793B6938298ECD71E79416sEiDL" TargetMode="External"/><Relationship Id="rId67" Type="http://schemas.openxmlformats.org/officeDocument/2006/relationships/hyperlink" Target="consultantplus://offline/ref=5D3BFDA69563ECCA7C64E9AE917CB160E7AC7A2F1E0E8F81B660337DA7793B6938298ECD71E79414sEi7L" TargetMode="External"/><Relationship Id="rId103" Type="http://schemas.openxmlformats.org/officeDocument/2006/relationships/hyperlink" Target="consultantplus://offline/ref=5D3BFDA69563ECCA7C64E9AE917CB160E7AC7A2F1E0E8F81B660337DA7793B6938298ECD71E79712sEiCL" TargetMode="External"/><Relationship Id="rId108" Type="http://schemas.openxmlformats.org/officeDocument/2006/relationships/hyperlink" Target="consultantplus://offline/ref=5D3BFDA69563ECCA7C64E9AE917CB160E7AC7A2F1E0E8F81B660337DA7793B6938298ECD71E79711sEi6L" TargetMode="External"/><Relationship Id="rId116" Type="http://schemas.openxmlformats.org/officeDocument/2006/relationships/hyperlink" Target="consultantplus://offline/ref=5D3BFDA69563ECCA7C64E9AE917CB160E4A47C2719008F81B660337DA7793B6938298ECD71E79511sEiDL" TargetMode="External"/><Relationship Id="rId124" Type="http://schemas.openxmlformats.org/officeDocument/2006/relationships/hyperlink" Target="consultantplus://offline/ref=5D3BFDA69563ECCA7C64E9AE917CB160E4A47E2D120F8F81B660337DA7793B6938298ECD71E79516sEi7L" TargetMode="External"/><Relationship Id="rId129" Type="http://schemas.openxmlformats.org/officeDocument/2006/relationships/hyperlink" Target="consultantplus://offline/ref=5D3BFDA69563ECCA7C64E9AE917CB160E7AC7A2F1E0E8F81B660337DA7793B6938298ECD71E79716sEi4L" TargetMode="External"/><Relationship Id="rId137" Type="http://schemas.openxmlformats.org/officeDocument/2006/relationships/hyperlink" Target="consultantplus://offline/ref=5D3BFDA69563ECCA7C64E9AE917CB160E4A87C2B1A008F81B660337DA7793B6938298ECEs7i8L" TargetMode="External"/><Relationship Id="rId20" Type="http://schemas.openxmlformats.org/officeDocument/2006/relationships/hyperlink" Target="consultantplus://offline/ref=5D3BFDA69563ECCA7C64E9AE917CB160E7AD782B120D8F81B660337DA7793B6938298ECD71E79415sEi4L" TargetMode="External"/><Relationship Id="rId41" Type="http://schemas.openxmlformats.org/officeDocument/2006/relationships/hyperlink" Target="consultantplus://offline/ref=5D3BFDA69563ECCA7C64E9AE917CB160E7AC7A2F1E0E8F81B660337DA7793B6938298ECD71E79416sEi4L" TargetMode="External"/><Relationship Id="rId54" Type="http://schemas.openxmlformats.org/officeDocument/2006/relationships/hyperlink" Target="consultantplus://offline/ref=5D3BFDA69563ECCA7C64E9AE917CB160E7AE7A2719098F81B660337DA7793B6938298EC9s7i0L" TargetMode="External"/><Relationship Id="rId62" Type="http://schemas.openxmlformats.org/officeDocument/2006/relationships/hyperlink" Target="consultantplus://offline/ref=5D3BFDA69563ECCA7C64E9AE917CB160E7AC7A2F1E0E8F81B660337DA7793B6938298ECD71E79416sEiCL" TargetMode="External"/><Relationship Id="rId70" Type="http://schemas.openxmlformats.org/officeDocument/2006/relationships/hyperlink" Target="consultantplus://offline/ref=5D3BFDA69563ECCA7C64E9AE917CB160E7AC7B261D0B8F81B660337DA7793B6938298ECD71E79512sEiCL" TargetMode="External"/><Relationship Id="rId75" Type="http://schemas.openxmlformats.org/officeDocument/2006/relationships/hyperlink" Target="consultantplus://offline/ref=5D3BFDA69563ECCA7C64E9AE917CB160E7AC7A2F1E0E8F81B660337DA7793B6938298ECD71E79414sEiCL" TargetMode="External"/><Relationship Id="rId83" Type="http://schemas.openxmlformats.org/officeDocument/2006/relationships/hyperlink" Target="consultantplus://offline/ref=5D3BFDA69563ECCA7C64E9AE917CB160E7AC7A2F1E0E8F81B660337DA7793B6938298ECD71E7941AsEi5L" TargetMode="External"/><Relationship Id="rId88" Type="http://schemas.openxmlformats.org/officeDocument/2006/relationships/hyperlink" Target="consultantplus://offline/ref=5D3BFDA69563ECCA7C64E9AE917CB160E7AC7A2F1E0E8F81B660337DA7793B6938298ECD71E7941AsEi3L" TargetMode="External"/><Relationship Id="rId91" Type="http://schemas.openxmlformats.org/officeDocument/2006/relationships/hyperlink" Target="consultantplus://offline/ref=5D3BFDA69563ECCA7C64E9AE917CB160E7AC7A2F1E0E8F81B660337DA7793B6938298ECD71E79713sEi4L" TargetMode="External"/><Relationship Id="rId96" Type="http://schemas.openxmlformats.org/officeDocument/2006/relationships/hyperlink" Target="consultantplus://offline/ref=5D3BFDA69563ECCA7C64E9AE917CB160E7AC7A2F1E0E8F81B660337DA7793B6938298ECD71E79713sEi3L" TargetMode="External"/><Relationship Id="rId111" Type="http://schemas.openxmlformats.org/officeDocument/2006/relationships/hyperlink" Target="consultantplus://offline/ref=5D3BFDA69563ECCA7C64E9AE917CB160E7AC7A2F1E0E8F81B660337DA7793B6938298ECD71E79710sEi4L" TargetMode="External"/><Relationship Id="rId132" Type="http://schemas.openxmlformats.org/officeDocument/2006/relationships/hyperlink" Target="consultantplus://offline/ref=5D3BFDA69563ECCA7C64E9AE917CB160E4A47E2D120F8F81B660337DA7793B6938298ECD71E79516sEi6L" TargetMode="External"/><Relationship Id="rId140" Type="http://schemas.openxmlformats.org/officeDocument/2006/relationships/hyperlink" Target="consultantplus://offline/ref=5D3BFDA69563ECCA7C64E9AE917CB160E4A87C2B1A008F81B660337DA7793B6938298ECD71E79710sEi1L" TargetMode="External"/><Relationship Id="rId145" Type="http://schemas.openxmlformats.org/officeDocument/2006/relationships/hyperlink" Target="consultantplus://offline/ref=5D3BFDA69563ECCA7C64E9AE917CB160E4AF722B1D0F8F81B660337DA7793B6938298ECFs7i9L" TargetMode="External"/><Relationship Id="rId153" Type="http://schemas.openxmlformats.org/officeDocument/2006/relationships/hyperlink" Target="consultantplus://offline/ref=5D3BFDA69563ECCA7C64E9AE917CB160E7AB72261F0A8F81B660337DA7793B6938298ECEs7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C7A2F1E0E8F81B660337DA7793B6938298ECD71E79417sEi7L" TargetMode="External"/><Relationship Id="rId15" Type="http://schemas.openxmlformats.org/officeDocument/2006/relationships/hyperlink" Target="consultantplus://offline/ref=5D3BFDA69563ECCA7C64E9AE917CB160E4A47E2D120F8F81B660337DA7793B6938298ECD71E79517sEi5L" TargetMode="External"/><Relationship Id="rId23" Type="http://schemas.openxmlformats.org/officeDocument/2006/relationships/hyperlink" Target="consultantplus://offline/ref=5D3BFDA69563ECCA7C64E9AE917CB160E7AC7A2F1E0E8F81B660337DA7793B6938298ECD71E79417sEi1L" TargetMode="External"/><Relationship Id="rId28" Type="http://schemas.openxmlformats.org/officeDocument/2006/relationships/hyperlink" Target="consultantplus://offline/ref=5D3BFDA69563ECCA7C64E9AE917CB160E7AB722C1F0C8F81B660337DA7793B6938298ECD71E79411sEi6L" TargetMode="External"/><Relationship Id="rId36" Type="http://schemas.openxmlformats.org/officeDocument/2006/relationships/hyperlink" Target="consultantplus://offline/ref=5D3BFDA69563ECCA7C64E9AE917CB160E7AE7B2E1E0E8F81B660337DA7793B6938298ECD71E7951BsEi7L" TargetMode="External"/><Relationship Id="rId49" Type="http://schemas.openxmlformats.org/officeDocument/2006/relationships/hyperlink" Target="consultantplus://offline/ref=5D3BFDA69563ECCA7C64E9AE917CB160E7AC7A2F1E0E8F81B660337DA7793B6938298ECD71E79416sEi1L" TargetMode="External"/><Relationship Id="rId57" Type="http://schemas.openxmlformats.org/officeDocument/2006/relationships/hyperlink" Target="consultantplus://offline/ref=5D3BFDA69563ECCA7C64E9AE917CB160E7AB72261F0A8F81B660337DA7793B6938298ECD74sEi0L" TargetMode="External"/><Relationship Id="rId106" Type="http://schemas.openxmlformats.org/officeDocument/2006/relationships/hyperlink" Target="consultantplus://offline/ref=5D3BFDA69563ECCA7C64E9AE917CB160E7AC7A2F1E0E8F81B660337DA7793B6938298ECD71E79711sEi7L" TargetMode="External"/><Relationship Id="rId114" Type="http://schemas.openxmlformats.org/officeDocument/2006/relationships/hyperlink" Target="consultantplus://offline/ref=5D3BFDA69563ECCA7C64E9AE917CB160E7AB72261F0A8F81B660337DA7793B6938298ECD71E79312sEi0L" TargetMode="External"/><Relationship Id="rId119" Type="http://schemas.openxmlformats.org/officeDocument/2006/relationships/hyperlink" Target="consultantplus://offline/ref=5D3BFDA69563ECCA7C64E9AE917CB160E7AC7A2F1E0E8F81B660337DA7793B6938298ECD71E79717sEi1L" TargetMode="External"/><Relationship Id="rId127" Type="http://schemas.openxmlformats.org/officeDocument/2006/relationships/hyperlink" Target="consultantplus://offline/ref=5D3BFDA69563ECCA7C64E9AE917CB160E7AC7A2F1E0E8F81B660337DA7793B6938298ECD71E79716sEi5L" TargetMode="External"/><Relationship Id="rId10" Type="http://schemas.openxmlformats.org/officeDocument/2006/relationships/hyperlink" Target="consultantplus://offline/ref=5D3BFDA69563ECCA7C64E9AE917CB160E7AC7D2E1B018F81B660337DA7793B6938298ECD71E79616sEi4L" TargetMode="External"/><Relationship Id="rId31" Type="http://schemas.openxmlformats.org/officeDocument/2006/relationships/hyperlink" Target="consultantplus://offline/ref=5D3BFDA69563ECCA7C64E9AE917CB160ECAF72261B03D28BBE393F7FsAi0L" TargetMode="External"/><Relationship Id="rId44" Type="http://schemas.openxmlformats.org/officeDocument/2006/relationships/hyperlink" Target="consultantplus://offline/ref=5D3BFDA69563ECCA7C64E9AE917CB160E4A47E2D120F8F81B660337DA7793B6938298ECD71E79516sEi2L" TargetMode="External"/><Relationship Id="rId52" Type="http://schemas.openxmlformats.org/officeDocument/2006/relationships/hyperlink" Target="consultantplus://offline/ref=5D3BFDA69563ECCA7C64E9AE917CB160E7AB72291E098F81B660337DA7793B6938298ECD71E79512sEi7L" TargetMode="External"/><Relationship Id="rId60" Type="http://schemas.openxmlformats.org/officeDocument/2006/relationships/hyperlink" Target="consultantplus://offline/ref=5D3BFDA69563ECCA7C64E9AE917CB160E7AB72261F0A8F81B660337DA7793B6938298ECD74sEi0L" TargetMode="External"/><Relationship Id="rId65" Type="http://schemas.openxmlformats.org/officeDocument/2006/relationships/hyperlink" Target="consultantplus://offline/ref=5D3BFDA69563ECCA7C64E9AE917CB160E7AC7A2F1E0E8F81B660337DA7793B6938298ECD71E79415sEiCL" TargetMode="External"/><Relationship Id="rId73" Type="http://schemas.openxmlformats.org/officeDocument/2006/relationships/hyperlink" Target="consultantplus://offline/ref=5D3BFDA69563ECCA7C64E9AE917CB160E7AE7B2E1E0E8F81B660337DA7793B6938298ECD71E7951BsEi2L" TargetMode="External"/><Relationship Id="rId78" Type="http://schemas.openxmlformats.org/officeDocument/2006/relationships/hyperlink" Target="consultantplus://offline/ref=5D3BFDA69563ECCA7C64E9AE917CB160E7AC7B261D0B8F81B660337DA7793B6938298ECD71E79511sEi5L" TargetMode="External"/><Relationship Id="rId81" Type="http://schemas.openxmlformats.org/officeDocument/2006/relationships/hyperlink" Target="consultantplus://offline/ref=5D3BFDA69563ECCA7C64E9AE917CB160E7AC7A2F1E0E8F81B660337DA7793B6938298ECD71E7941BsEi2L" TargetMode="External"/><Relationship Id="rId86" Type="http://schemas.openxmlformats.org/officeDocument/2006/relationships/hyperlink" Target="consultantplus://offline/ref=5D3BFDA69563ECCA7C64E9AE917CB160E7AC7A2F1E0E8F81B660337DA7793B6938298ECD71E7941AsEi0L" TargetMode="External"/><Relationship Id="rId94" Type="http://schemas.openxmlformats.org/officeDocument/2006/relationships/hyperlink" Target="consultantplus://offline/ref=5D3BFDA69563ECCA7C64E9AE917CB160E7AC7A2F1E0E8F81B660337DA7793B6938298ECD71E79713sEi0L" TargetMode="External"/><Relationship Id="rId99" Type="http://schemas.openxmlformats.org/officeDocument/2006/relationships/hyperlink" Target="consultantplus://offline/ref=5D3BFDA69563ECCA7C64E9AE917CB160E4A47E2D120F8F81B660337DA7793B6938298ECD71E79516sEiDL" TargetMode="External"/><Relationship Id="rId101" Type="http://schemas.openxmlformats.org/officeDocument/2006/relationships/hyperlink" Target="consultantplus://offline/ref=5D3BFDA69563ECCA7C64E9AE917CB160E7AC7A2F1E0E8F81B660337DA7793B6938298ECD71E79712sEi1L" TargetMode="External"/><Relationship Id="rId122" Type="http://schemas.openxmlformats.org/officeDocument/2006/relationships/hyperlink" Target="consultantplus://offline/ref=5D3BFDA69563ECCA7C64E9AE917CB160E7AC7A2F1E0E8F81B660337DA7793B6938298ECD71E79717sEi2L" TargetMode="External"/><Relationship Id="rId130" Type="http://schemas.openxmlformats.org/officeDocument/2006/relationships/hyperlink" Target="consultantplus://offline/ref=5D3BFDA69563ECCA7C64E9AE917CB160E7AC7A2F1E0E8F81B660337DA7793B6938298ECD71E79716sEi6L" TargetMode="External"/><Relationship Id="rId135" Type="http://schemas.openxmlformats.org/officeDocument/2006/relationships/hyperlink" Target="consultantplus://offline/ref=5D3BFDA69563ECCA7C64E9AE917CB160E4AF7D2A18018F81B660337DA7793B6938298ECD71E79512sEi2L" TargetMode="External"/><Relationship Id="rId143" Type="http://schemas.openxmlformats.org/officeDocument/2006/relationships/hyperlink" Target="consultantplus://offline/ref=5D3BFDA69563ECCA7C64E9AE917CB160E4AF722B1D0F8F81B660337DA7793B6938298ECEs7i1L" TargetMode="External"/><Relationship Id="rId148" Type="http://schemas.openxmlformats.org/officeDocument/2006/relationships/hyperlink" Target="consultantplus://offline/ref=5D3BFDA69563ECCA7C64E9AE917CB160E4AF722C1F0C8F81B660337DA7793B6938298ECD71E79512sEiCL" TargetMode="External"/><Relationship Id="rId151" Type="http://schemas.openxmlformats.org/officeDocument/2006/relationships/hyperlink" Target="consultantplus://offline/ref=5D3BFDA69563ECCA7C64E9AE917CB160E4AF722C1F0C8F81B660337DA7793B6938298EC8s7i3L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BFDA69563ECCA7C64E9AE917CB160E7AC7B261D0B8F81B660337DA7793B6938298ECD71E79512sEi5L" TargetMode="External"/><Relationship Id="rId13" Type="http://schemas.openxmlformats.org/officeDocument/2006/relationships/hyperlink" Target="consultantplus://offline/ref=5D3BFDA69563ECCA7C64E9AE917CB160E7AB72291E098F81B660337DA7793B6938298ECD71E79512sEi4L" TargetMode="External"/><Relationship Id="rId18" Type="http://schemas.openxmlformats.org/officeDocument/2006/relationships/hyperlink" Target="consultantplus://offline/ref=5D3BFDA69563ECCA7C64E9AE917CB160E7AD782B120D8F81B660337DA7793B6938298ECD71E79512sEi3L" TargetMode="External"/><Relationship Id="rId39" Type="http://schemas.openxmlformats.org/officeDocument/2006/relationships/hyperlink" Target="consultantplus://offline/ref=5D3BFDA69563ECCA7C64E9AE917CB160E7AE7B2E1E0E8F81B660337DA7793B6938298ECD71E7951BsEi6L" TargetMode="External"/><Relationship Id="rId109" Type="http://schemas.openxmlformats.org/officeDocument/2006/relationships/hyperlink" Target="consultantplus://offline/ref=5D3BFDA69563ECCA7C64E9AE917CB160E4A47E2D120F8F81B660337DA7793B6938298ECD71E79517sEi0L" TargetMode="External"/><Relationship Id="rId34" Type="http://schemas.openxmlformats.org/officeDocument/2006/relationships/hyperlink" Target="consultantplus://offline/ref=5D3BFDA69563ECCA7C64E9AE917CB160E7AC7B261D0B8F81B660337DA7793B6938298ECD71E79512sEi4L" TargetMode="External"/><Relationship Id="rId50" Type="http://schemas.openxmlformats.org/officeDocument/2006/relationships/hyperlink" Target="consultantplus://offline/ref=5D3BFDA69563ECCA7C64E9AE917CB160E7AC7B261D0B8F81B660337DA7793B6938298ECD71E79512sEi1L" TargetMode="External"/><Relationship Id="rId55" Type="http://schemas.openxmlformats.org/officeDocument/2006/relationships/hyperlink" Target="consultantplus://offline/ref=5D3BFDA69563ECCA7C64E9AE917CB160E4A4722C1B0F8F81B660337DA7793B6938298ECD71E79513sEiCL" TargetMode="External"/><Relationship Id="rId76" Type="http://schemas.openxmlformats.org/officeDocument/2006/relationships/hyperlink" Target="consultantplus://offline/ref=5D3BFDA69563ECCA7C64E9AE917CB160E7AC7A2F1E0E8F81B660337DA7793B6938298ECD71E7941BsEi5L" TargetMode="External"/><Relationship Id="rId97" Type="http://schemas.openxmlformats.org/officeDocument/2006/relationships/hyperlink" Target="consultantplus://offline/ref=5D3BFDA69563ECCA7C64E9AE917CB160E7AC7B261D0B8F81B660337DA7793B6938298ECD71E79511sEi3L" TargetMode="External"/><Relationship Id="rId104" Type="http://schemas.openxmlformats.org/officeDocument/2006/relationships/hyperlink" Target="consultantplus://offline/ref=5D3BFDA69563ECCA7C64E9AE917CB160E7AC7A2F1E0E8F81B660337DA7793B6938298ECD71E79711sEi5L" TargetMode="External"/><Relationship Id="rId120" Type="http://schemas.openxmlformats.org/officeDocument/2006/relationships/hyperlink" Target="consultantplus://offline/ref=5D3BFDA69563ECCA7C64E9AE917CB160E7AC7A2F1E0E8F81B660337DA7793B6938298ECD71E79717sEi0L" TargetMode="External"/><Relationship Id="rId125" Type="http://schemas.openxmlformats.org/officeDocument/2006/relationships/hyperlink" Target="consultantplus://offline/ref=5D3BFDA69563ECCA7C64E9AE917CB160E7AC7B261D0B8F81B660337DA7793B6938298ECD71E79510sEi2L" TargetMode="External"/><Relationship Id="rId141" Type="http://schemas.openxmlformats.org/officeDocument/2006/relationships/hyperlink" Target="consultantplus://offline/ref=5D3BFDA69563ECCA7C64E9AE917CB160E4AF722B1D0F8F81B660337DA7793B6938298ECD71E79511sEiDL" TargetMode="External"/><Relationship Id="rId146" Type="http://schemas.openxmlformats.org/officeDocument/2006/relationships/hyperlink" Target="consultantplus://offline/ref=5D3BFDA69563ECCA7C64E9AE917CB160E4AF722B1D0F8F81B660337DA7793B6938298ECD71E79511sEiDL" TargetMode="External"/><Relationship Id="rId7" Type="http://schemas.openxmlformats.org/officeDocument/2006/relationships/hyperlink" Target="consultantplus://offline/ref=5D3BFDA69563ECCA7C64E9AE917CB160E4A47E2D120F8F81B660337DA7793B6938298ECD71E79510sEiCL" TargetMode="External"/><Relationship Id="rId71" Type="http://schemas.openxmlformats.org/officeDocument/2006/relationships/hyperlink" Target="consultantplus://offline/ref=5D3BFDA69563ECCA7C64E9AE917CB160E7AC7A2F1E0E8F81B660337DA7793B6938298ECD71E79414sEi0L" TargetMode="External"/><Relationship Id="rId92" Type="http://schemas.openxmlformats.org/officeDocument/2006/relationships/hyperlink" Target="consultantplus://offline/ref=5D3BFDA69563ECCA7C64E9AE917CB160E7AC7A2F1E0E8F81B660337DA7793B6938298ECD71E79713sEi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3BFDA69563ECCA7C64E9AE917CB160E7AB72291E098F81B660337DA7793B6938298ECD71E79512sEi4L" TargetMode="External"/><Relationship Id="rId24" Type="http://schemas.openxmlformats.org/officeDocument/2006/relationships/hyperlink" Target="consultantplus://offline/ref=5D3BFDA69563ECCA7C64E9AE917CB160E4A47E2D120F8F81B660337DA7793B6938298ECD71E79517sEi4L" TargetMode="External"/><Relationship Id="rId40" Type="http://schemas.openxmlformats.org/officeDocument/2006/relationships/hyperlink" Target="consultantplus://offline/ref=5D3BFDA69563ECCA7C64E9AE917CB160E7AC7A2F1E0E8F81B660337DA7793B6938298ECD71E79416sEi5L" TargetMode="External"/><Relationship Id="rId45" Type="http://schemas.openxmlformats.org/officeDocument/2006/relationships/hyperlink" Target="consultantplus://offline/ref=5D3BFDA69563ECCA7C64E9AE917CB160E7AE7B2E1E0E8F81B660337DA7793B6938298ECD71E7951BsEi6L" TargetMode="External"/><Relationship Id="rId66" Type="http://schemas.openxmlformats.org/officeDocument/2006/relationships/hyperlink" Target="consultantplus://offline/ref=5D3BFDA69563ECCA7C64E9AE917CB160E7AC7A2F1E0E8F81B660337DA7793B6938298ECD71E79414sEi5L" TargetMode="External"/><Relationship Id="rId87" Type="http://schemas.openxmlformats.org/officeDocument/2006/relationships/hyperlink" Target="consultantplus://offline/ref=5D3BFDA69563ECCA7C64E9AE917CB160E7AC7B261D0B8F81B660337DA7793B6938298ECD71E79511sEi7L" TargetMode="External"/><Relationship Id="rId110" Type="http://schemas.openxmlformats.org/officeDocument/2006/relationships/hyperlink" Target="consultantplus://offline/ref=5D3BFDA69563ECCA7C64E9AE917CB160E7AC7A2F1E0E8F81B660337DA7793B6938298ECD71E79710sEi5L" TargetMode="External"/><Relationship Id="rId115" Type="http://schemas.openxmlformats.org/officeDocument/2006/relationships/hyperlink" Target="consultantplus://offline/ref=5D3BFDA69563ECCA7C64E9AE917CB160E4A47E2D120F8F81B660337DA7793B6938298ECD71E79516sEi4L" TargetMode="External"/><Relationship Id="rId131" Type="http://schemas.openxmlformats.org/officeDocument/2006/relationships/hyperlink" Target="consultantplus://offline/ref=5D3BFDA69563ECCA7C64E9AE917CB160E7AC7A2F1E0E8F81B660337DA7793B6938298ECD71E79716sEi0L" TargetMode="External"/><Relationship Id="rId136" Type="http://schemas.openxmlformats.org/officeDocument/2006/relationships/hyperlink" Target="consultantplus://offline/ref=5D3BFDA69563ECCA7C64E9AE917CB160E4AF7D2A18018F81B660337DA7793B6938298ECD75sEi2L" TargetMode="External"/><Relationship Id="rId61" Type="http://schemas.openxmlformats.org/officeDocument/2006/relationships/hyperlink" Target="consultantplus://offline/ref=5D3BFDA69563ECCA7C64E9AE917CB160E7AE7A2719098F81B660337DA7793B6938298EC9s7i0L" TargetMode="External"/><Relationship Id="rId82" Type="http://schemas.openxmlformats.org/officeDocument/2006/relationships/hyperlink" Target="consultantplus://offline/ref=5D3BFDA69563ECCA7C64E9AE917CB160E7AC7A2F1E0E8F81B660337DA7793B6938298ECD71E7941BsEi2L" TargetMode="External"/><Relationship Id="rId152" Type="http://schemas.openxmlformats.org/officeDocument/2006/relationships/hyperlink" Target="consultantplus://offline/ref=5D3BFDA69563ECCA7C64E9AE917CB160E4AF722A130D8F81B660337DA7793B6938298ECD71E79511sEiDL" TargetMode="External"/><Relationship Id="rId19" Type="http://schemas.openxmlformats.org/officeDocument/2006/relationships/hyperlink" Target="consultantplus://offline/ref=5D3BFDA69563ECCA7C64E9AE917CB160E7AD782B120D8F81B660337DA7793B6938298ECD71E79417sEi3L" TargetMode="External"/><Relationship Id="rId14" Type="http://schemas.openxmlformats.org/officeDocument/2006/relationships/hyperlink" Target="consultantplus://offline/ref=5D3BFDA69563ECCA7C64E9AE917CB160E4AE722D180E8F81B660337DA7793B6938298ECD71E79511sEi1L" TargetMode="External"/><Relationship Id="rId30" Type="http://schemas.openxmlformats.org/officeDocument/2006/relationships/hyperlink" Target="consultantplus://offline/ref=5D3BFDA69563ECCA7C64E9AE917CB160E7AE7B2E1E0E8F81B660337DA7793B6938298ECD71E7951BsEi5L" TargetMode="External"/><Relationship Id="rId35" Type="http://schemas.openxmlformats.org/officeDocument/2006/relationships/hyperlink" Target="consultantplus://offline/ref=5D3BFDA69563ECCA7C64E9AE917CB160E7AC7D2E1B018F81B660337DA7793B6938298ECD71E79616sEi4L" TargetMode="External"/><Relationship Id="rId56" Type="http://schemas.openxmlformats.org/officeDocument/2006/relationships/hyperlink" Target="consultantplus://offline/ref=5D3BFDA69563ECCA7C64E9AE917CB160E7AC7A2F1E0E8F81B660337DA7793B6938298ECD71E79416sEi3L" TargetMode="External"/><Relationship Id="rId77" Type="http://schemas.openxmlformats.org/officeDocument/2006/relationships/hyperlink" Target="consultantplus://offline/ref=5D3BFDA69563ECCA7C64E9AE917CB160E7AC7A2F1E0E8F81B660337DA7793B6938298ECD71E7941BsEi6L" TargetMode="External"/><Relationship Id="rId100" Type="http://schemas.openxmlformats.org/officeDocument/2006/relationships/hyperlink" Target="consultantplus://offline/ref=5D3BFDA69563ECCA7C64E9AE917CB160E7AC7A2F1E0E8F81B660337DA7793B6938298ECD71E79712sEi4L" TargetMode="External"/><Relationship Id="rId105" Type="http://schemas.openxmlformats.org/officeDocument/2006/relationships/hyperlink" Target="consultantplus://offline/ref=5D3BFDA69563ECCA7C64E9AE917CB160E7AC7A2F1E0E8F81B660337DA7793B6938298ECD71E79711sEi4L" TargetMode="External"/><Relationship Id="rId126" Type="http://schemas.openxmlformats.org/officeDocument/2006/relationships/hyperlink" Target="consultantplus://offline/ref=5D3BFDA69563ECCA7C64E9AE917CB160E7AC7A2F1E0E8F81B660337DA7793B6938298ECD71E79716sEi5L" TargetMode="External"/><Relationship Id="rId147" Type="http://schemas.openxmlformats.org/officeDocument/2006/relationships/hyperlink" Target="consultantplus://offline/ref=5D3BFDA69563ECCA7C64E9AE917CB160E4A47C2719008F81B660337DA7793B6938298ECD71E79512sEi4L" TargetMode="External"/><Relationship Id="rId8" Type="http://schemas.openxmlformats.org/officeDocument/2006/relationships/hyperlink" Target="consultantplus://offline/ref=5D3BFDA69563ECCA7C64E9AE917CB160E4A47C2719008F81B660337DA7793B6938298ECD71E79512sEi4L" TargetMode="External"/><Relationship Id="rId51" Type="http://schemas.openxmlformats.org/officeDocument/2006/relationships/hyperlink" Target="consultantplus://offline/ref=5D3BFDA69563ECCA7C64E9AE917CB160E7AE7B2E1E0E8F81B660337DA7793B6938298ECD71E7951BsEi1L" TargetMode="External"/><Relationship Id="rId72" Type="http://schemas.openxmlformats.org/officeDocument/2006/relationships/hyperlink" Target="consultantplus://offline/ref=5D3BFDA69563ECCA7C64E9AE917CB160E7AC7A2F1E0E8F81B660337DA7793B6938298ECD71E79414sEi2L" TargetMode="External"/><Relationship Id="rId93" Type="http://schemas.openxmlformats.org/officeDocument/2006/relationships/hyperlink" Target="consultantplus://offline/ref=5D3BFDA69563ECCA7C64E9AE917CB160E7AE7B2E1E0E8F81B660337DA7793B6938298ECD71E7951BsEiCL" TargetMode="External"/><Relationship Id="rId98" Type="http://schemas.openxmlformats.org/officeDocument/2006/relationships/hyperlink" Target="consultantplus://offline/ref=5D3BFDA69563ECCA7C64E9AE917CB160E7AC7A2F1E0E8F81B660337DA7793B6938298ECD71E79713sEi2L" TargetMode="External"/><Relationship Id="rId121" Type="http://schemas.openxmlformats.org/officeDocument/2006/relationships/hyperlink" Target="consultantplus://offline/ref=5D3BFDA69563ECCA7C64E9AE917CB160E7AC7A2F1E0E8F81B660337DA7793B6938298ECD71E79717sEi3L" TargetMode="External"/><Relationship Id="rId142" Type="http://schemas.openxmlformats.org/officeDocument/2006/relationships/hyperlink" Target="consultantplus://offline/ref=5D3BFDA69563ECCA7C64E9AE917CB160E4AF722B1D0F8F81B660337DA7793B6938298EsCi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10518</Words>
  <Characters>59958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SPB8-222</dc:creator>
  <cp:lastModifiedBy>SPB8-222</cp:lastModifiedBy>
  <cp:revision>1</cp:revision>
  <dcterms:created xsi:type="dcterms:W3CDTF">2018-01-23T11:34:00Z</dcterms:created>
  <dcterms:modified xsi:type="dcterms:W3CDTF">2018-01-23T11:35:00Z</dcterms:modified>
</cp:coreProperties>
</file>