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7C" w:rsidRDefault="008C117C" w:rsidP="008C117C">
      <w:pPr>
        <w:pStyle w:val="a3"/>
        <w:jc w:val="center"/>
        <w:rPr>
          <w:rFonts w:ascii="Times New Roman" w:hAnsi="Times New Roman" w:cs="Times New Roman"/>
          <w:spacing w:val="-1"/>
          <w:sz w:val="32"/>
          <w:szCs w:val="32"/>
        </w:rPr>
      </w:pPr>
      <w:proofErr w:type="gramStart"/>
      <w:r>
        <w:rPr>
          <w:rFonts w:ascii="Times New Roman" w:hAnsi="Times New Roman" w:cs="Times New Roman"/>
          <w:spacing w:val="-1"/>
          <w:sz w:val="32"/>
          <w:szCs w:val="32"/>
        </w:rPr>
        <w:t>П</w:t>
      </w:r>
      <w:proofErr w:type="gramEnd"/>
      <w:r>
        <w:rPr>
          <w:rFonts w:ascii="Times New Roman" w:hAnsi="Times New Roman" w:cs="Times New Roman"/>
          <w:spacing w:val="-1"/>
          <w:sz w:val="32"/>
          <w:szCs w:val="32"/>
        </w:rPr>
        <w:t xml:space="preserve"> О С Т А Н О В Л Е Н И Е</w:t>
      </w:r>
    </w:p>
    <w:p w:rsidR="008C117C" w:rsidRDefault="008C117C" w:rsidP="008C117C">
      <w:pPr>
        <w:pStyle w:val="a3"/>
        <w:jc w:val="center"/>
        <w:rPr>
          <w:rFonts w:ascii="Times New Roman" w:hAnsi="Times New Roman" w:cs="Times New Roman"/>
          <w:spacing w:val="-1"/>
          <w:sz w:val="28"/>
          <w:szCs w:val="28"/>
        </w:rPr>
      </w:pPr>
      <w:r>
        <w:rPr>
          <w:rFonts w:ascii="Times New Roman" w:hAnsi="Times New Roman" w:cs="Times New Roman"/>
          <w:spacing w:val="-1"/>
          <w:sz w:val="28"/>
          <w:szCs w:val="28"/>
        </w:rPr>
        <w:t>Администрации муниципального образования «</w:t>
      </w:r>
      <w:proofErr w:type="spellStart"/>
      <w:r>
        <w:rPr>
          <w:rFonts w:ascii="Times New Roman" w:hAnsi="Times New Roman" w:cs="Times New Roman"/>
          <w:spacing w:val="-1"/>
          <w:sz w:val="28"/>
          <w:szCs w:val="28"/>
        </w:rPr>
        <w:t>Жужгесское</w:t>
      </w:r>
      <w:proofErr w:type="spellEnd"/>
      <w:r>
        <w:rPr>
          <w:rFonts w:ascii="Times New Roman" w:hAnsi="Times New Roman" w:cs="Times New Roman"/>
          <w:spacing w:val="-1"/>
          <w:sz w:val="28"/>
          <w:szCs w:val="28"/>
        </w:rPr>
        <w:t>»</w:t>
      </w:r>
    </w:p>
    <w:p w:rsidR="008C117C" w:rsidRDefault="008C117C" w:rsidP="008C117C">
      <w:pPr>
        <w:pStyle w:val="a3"/>
        <w:jc w:val="center"/>
        <w:rPr>
          <w:rFonts w:ascii="Times New Roman" w:hAnsi="Times New Roman" w:cs="Times New Roman"/>
          <w:spacing w:val="-1"/>
          <w:sz w:val="24"/>
          <w:szCs w:val="24"/>
        </w:rPr>
      </w:pPr>
      <w:proofErr w:type="spellStart"/>
      <w:r>
        <w:rPr>
          <w:rFonts w:ascii="Times New Roman" w:hAnsi="Times New Roman" w:cs="Times New Roman"/>
          <w:spacing w:val="-1"/>
          <w:sz w:val="28"/>
          <w:szCs w:val="28"/>
        </w:rPr>
        <w:t>Увинского</w:t>
      </w:r>
      <w:proofErr w:type="spellEnd"/>
      <w:r>
        <w:rPr>
          <w:rFonts w:ascii="Times New Roman" w:hAnsi="Times New Roman" w:cs="Times New Roman"/>
          <w:spacing w:val="-1"/>
          <w:sz w:val="28"/>
          <w:szCs w:val="28"/>
        </w:rPr>
        <w:t xml:space="preserve"> района Удмуртской Республики</w:t>
      </w: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r>
        <w:rPr>
          <w:rFonts w:ascii="Times New Roman" w:hAnsi="Times New Roman" w:cs="Times New Roman"/>
          <w:spacing w:val="-1"/>
          <w:sz w:val="24"/>
          <w:szCs w:val="24"/>
        </w:rPr>
        <w:t>от 25 июня 2012г.</w:t>
      </w:r>
      <w:r>
        <w:rPr>
          <w:rFonts w:ascii="Times New Roman" w:hAnsi="Times New Roman" w:cs="Times New Roman"/>
          <w:spacing w:val="-1"/>
          <w:sz w:val="24"/>
          <w:szCs w:val="24"/>
        </w:rPr>
        <w:tab/>
        <w:t xml:space="preserve">             </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 19</w:t>
      </w: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д. Большой </w:t>
      </w:r>
      <w:proofErr w:type="spellStart"/>
      <w:r>
        <w:rPr>
          <w:rFonts w:ascii="Times New Roman" w:hAnsi="Times New Roman" w:cs="Times New Roman"/>
          <w:spacing w:val="-1"/>
          <w:sz w:val="24"/>
          <w:szCs w:val="24"/>
        </w:rPr>
        <w:t>Жужгес</w:t>
      </w:r>
      <w:proofErr w:type="spellEnd"/>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tbl>
      <w:tblPr>
        <w:tblW w:w="0" w:type="auto"/>
        <w:tblLook w:val="01E0" w:firstRow="1" w:lastRow="1" w:firstColumn="1" w:lastColumn="1" w:noHBand="0" w:noVBand="0"/>
      </w:tblPr>
      <w:tblGrid>
        <w:gridCol w:w="4786"/>
      </w:tblGrid>
      <w:tr w:rsidR="008C117C" w:rsidTr="003A35EB">
        <w:trPr>
          <w:trHeight w:val="1114"/>
        </w:trPr>
        <w:tc>
          <w:tcPr>
            <w:tcW w:w="4786" w:type="dxa"/>
          </w:tcPr>
          <w:p w:rsidR="008C117C" w:rsidRPr="007461CF" w:rsidRDefault="008C117C" w:rsidP="007461CF">
            <w:pPr>
              <w:pStyle w:val="a3"/>
              <w:rPr>
                <w:rFonts w:ascii="Times New Roman" w:hAnsi="Times New Roman" w:cs="Times New Roman"/>
                <w:b/>
                <w:spacing w:val="-1"/>
                <w:sz w:val="24"/>
                <w:szCs w:val="24"/>
              </w:rPr>
            </w:pPr>
            <w:r w:rsidRPr="007461CF">
              <w:rPr>
                <w:rFonts w:ascii="Times New Roman" w:hAnsi="Times New Roman" w:cs="Times New Roman"/>
                <w:b/>
                <w:spacing w:val="-1"/>
                <w:sz w:val="24"/>
                <w:szCs w:val="24"/>
              </w:rPr>
              <w:t>Об утверждении административного регламента предоставления муниципальной услуги «</w:t>
            </w:r>
            <w:r w:rsidRPr="007461CF">
              <w:rPr>
                <w:rFonts w:ascii="Times New Roman" w:hAnsi="Times New Roman" w:cs="Times New Roman"/>
                <w:b/>
                <w:sz w:val="24"/>
                <w:szCs w:val="24"/>
              </w:rPr>
              <w:t xml:space="preserve">Назначение и выплата пенсии за выслугу лет муниципальным служащим муниципального образования </w:t>
            </w:r>
            <w:r w:rsidR="007461CF">
              <w:rPr>
                <w:rFonts w:ascii="Times New Roman" w:hAnsi="Times New Roman" w:cs="Times New Roman"/>
                <w:b/>
                <w:sz w:val="24"/>
                <w:szCs w:val="24"/>
              </w:rPr>
              <w:t>«</w:t>
            </w:r>
            <w:proofErr w:type="spellStart"/>
            <w:r w:rsidRPr="007461CF">
              <w:rPr>
                <w:rFonts w:ascii="Times New Roman" w:hAnsi="Times New Roman" w:cs="Times New Roman"/>
                <w:b/>
                <w:sz w:val="24"/>
                <w:szCs w:val="24"/>
              </w:rPr>
              <w:t>Жужгесское</w:t>
            </w:r>
            <w:proofErr w:type="spellEnd"/>
            <w:r w:rsidRPr="007461CF">
              <w:rPr>
                <w:rFonts w:ascii="Times New Roman" w:hAnsi="Times New Roman" w:cs="Times New Roman"/>
                <w:b/>
                <w:spacing w:val="-1"/>
                <w:sz w:val="24"/>
                <w:szCs w:val="24"/>
              </w:rPr>
              <w:t>»</w:t>
            </w:r>
          </w:p>
        </w:tc>
      </w:tr>
    </w:tbl>
    <w:p w:rsidR="008C117C" w:rsidRDefault="008C117C" w:rsidP="008C117C">
      <w:pPr>
        <w:pStyle w:val="a3"/>
        <w:jc w:val="center"/>
        <w:rPr>
          <w:rFonts w:ascii="Times New Roman" w:hAnsi="Times New Roman" w:cs="Times New Roman"/>
          <w:spacing w:val="-1"/>
          <w:sz w:val="24"/>
          <w:szCs w:val="24"/>
        </w:rPr>
      </w:pPr>
    </w:p>
    <w:p w:rsidR="007461CF" w:rsidRDefault="008C117C" w:rsidP="008C117C">
      <w:pPr>
        <w:pStyle w:val="a3"/>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w:t>
      </w:r>
      <w:proofErr w:type="spellStart"/>
      <w:r>
        <w:rPr>
          <w:rFonts w:ascii="Times New Roman" w:hAnsi="Times New Roman" w:cs="Times New Roman"/>
          <w:spacing w:val="-1"/>
          <w:sz w:val="24"/>
          <w:szCs w:val="24"/>
        </w:rPr>
        <w:t>Жужгесское</w:t>
      </w:r>
      <w:proofErr w:type="spellEnd"/>
      <w:r>
        <w:rPr>
          <w:rFonts w:ascii="Times New Roman" w:hAnsi="Times New Roman" w:cs="Times New Roman"/>
          <w:spacing w:val="-1"/>
          <w:sz w:val="24"/>
          <w:szCs w:val="24"/>
        </w:rPr>
        <w:t>» от 25.05.2012 № 12, постановлением Администрации муниципального образования «</w:t>
      </w:r>
      <w:proofErr w:type="spellStart"/>
      <w:r>
        <w:rPr>
          <w:rFonts w:ascii="Times New Roman" w:hAnsi="Times New Roman" w:cs="Times New Roman"/>
          <w:spacing w:val="-1"/>
          <w:sz w:val="24"/>
          <w:szCs w:val="24"/>
        </w:rPr>
        <w:t>Жужгесское</w:t>
      </w:r>
      <w:proofErr w:type="spellEnd"/>
      <w:r>
        <w:rPr>
          <w:rFonts w:ascii="Times New Roman" w:hAnsi="Times New Roman" w:cs="Times New Roman"/>
          <w:spacing w:val="-1"/>
          <w:sz w:val="24"/>
          <w:szCs w:val="24"/>
        </w:rPr>
        <w:t>» от 25.05.2012 № 10 «Об утверждении реестра муниципальных услуг, предоставляемых Администрацией</w:t>
      </w:r>
      <w:proofErr w:type="gramEnd"/>
      <w:r>
        <w:rPr>
          <w:rFonts w:ascii="Times New Roman" w:hAnsi="Times New Roman" w:cs="Times New Roman"/>
          <w:spacing w:val="-1"/>
          <w:sz w:val="24"/>
          <w:szCs w:val="24"/>
        </w:rPr>
        <w:t xml:space="preserve"> муниципального образования «</w:t>
      </w:r>
      <w:proofErr w:type="spellStart"/>
      <w:r>
        <w:rPr>
          <w:rFonts w:ascii="Times New Roman" w:hAnsi="Times New Roman" w:cs="Times New Roman"/>
          <w:spacing w:val="-1"/>
          <w:sz w:val="24"/>
          <w:szCs w:val="24"/>
        </w:rPr>
        <w:t>Жужгесское</w:t>
      </w:r>
      <w:proofErr w:type="spellEnd"/>
      <w:r>
        <w:rPr>
          <w:rFonts w:ascii="Times New Roman" w:hAnsi="Times New Roman" w:cs="Times New Roman"/>
          <w:spacing w:val="-1"/>
          <w:sz w:val="24"/>
          <w:szCs w:val="24"/>
        </w:rPr>
        <w:t>», с учетом устных предложений о необходимости учета изменений законодательства, не учтенных в проекте регламента, размещенного на сайте, отсутствия заключений независимой экспертизы в месячный срок со дня размещения проекта регламента на официальном сайте, руководствуясь Уставом муниципального образования «</w:t>
      </w:r>
      <w:proofErr w:type="spellStart"/>
      <w:r>
        <w:rPr>
          <w:rFonts w:ascii="Times New Roman" w:hAnsi="Times New Roman" w:cs="Times New Roman"/>
          <w:spacing w:val="-1"/>
          <w:sz w:val="24"/>
          <w:szCs w:val="24"/>
        </w:rPr>
        <w:t>Жужгесское</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Увинского</w:t>
      </w:r>
      <w:proofErr w:type="spellEnd"/>
      <w:r>
        <w:rPr>
          <w:rFonts w:ascii="Times New Roman" w:hAnsi="Times New Roman" w:cs="Times New Roman"/>
          <w:spacing w:val="-1"/>
          <w:sz w:val="24"/>
          <w:szCs w:val="24"/>
        </w:rPr>
        <w:t xml:space="preserve"> района Удмуртской Республики, Администрация муниципального образования «</w:t>
      </w:r>
      <w:proofErr w:type="spellStart"/>
      <w:r>
        <w:rPr>
          <w:rFonts w:ascii="Times New Roman" w:hAnsi="Times New Roman" w:cs="Times New Roman"/>
          <w:spacing w:val="-1"/>
          <w:sz w:val="24"/>
          <w:szCs w:val="24"/>
        </w:rPr>
        <w:t>Жужгесское</w:t>
      </w:r>
      <w:proofErr w:type="spellEnd"/>
      <w:r>
        <w:rPr>
          <w:rFonts w:ascii="Times New Roman" w:hAnsi="Times New Roman" w:cs="Times New Roman"/>
          <w:spacing w:val="-1"/>
          <w:sz w:val="24"/>
          <w:szCs w:val="24"/>
        </w:rPr>
        <w:t xml:space="preserve">»   </w:t>
      </w:r>
    </w:p>
    <w:p w:rsidR="008C117C" w:rsidRDefault="008C117C" w:rsidP="008C117C">
      <w:pPr>
        <w:pStyle w:val="a3"/>
        <w:jc w:val="both"/>
        <w:rPr>
          <w:rFonts w:ascii="Times New Roman" w:hAnsi="Times New Roman" w:cs="Times New Roman"/>
          <w:spacing w:val="-1"/>
          <w:sz w:val="24"/>
          <w:szCs w:val="24"/>
        </w:rPr>
      </w:pPr>
      <w:proofErr w:type="gramStart"/>
      <w:r>
        <w:rPr>
          <w:rFonts w:ascii="Times New Roman" w:hAnsi="Times New Roman" w:cs="Times New Roman"/>
          <w:b/>
          <w:bCs/>
          <w:spacing w:val="-1"/>
          <w:sz w:val="24"/>
          <w:szCs w:val="24"/>
        </w:rPr>
        <w:t>п</w:t>
      </w:r>
      <w:proofErr w:type="gramEnd"/>
      <w:r>
        <w:rPr>
          <w:rFonts w:ascii="Times New Roman" w:hAnsi="Times New Roman" w:cs="Times New Roman"/>
          <w:b/>
          <w:bCs/>
          <w:spacing w:val="-1"/>
          <w:sz w:val="24"/>
          <w:szCs w:val="24"/>
        </w:rPr>
        <w:t xml:space="preserve"> о с т а н о в л я е т:</w:t>
      </w:r>
    </w:p>
    <w:p w:rsidR="008C117C" w:rsidRDefault="008C117C" w:rsidP="008C117C">
      <w:pPr>
        <w:pStyle w:val="a3"/>
        <w:jc w:val="both"/>
        <w:rPr>
          <w:rFonts w:ascii="Times New Roman" w:hAnsi="Times New Roman" w:cs="Times New Roman"/>
          <w:spacing w:val="-1"/>
          <w:sz w:val="24"/>
          <w:szCs w:val="24"/>
        </w:rPr>
      </w:pPr>
    </w:p>
    <w:p w:rsidR="008C117C" w:rsidRDefault="008C117C" w:rsidP="008C117C">
      <w:pPr>
        <w:pStyle w:val="a3"/>
        <w:jc w:val="both"/>
        <w:rPr>
          <w:rFonts w:ascii="Times New Roman" w:hAnsi="Times New Roman" w:cs="Times New Roman"/>
          <w:spacing w:val="-1"/>
          <w:sz w:val="24"/>
          <w:szCs w:val="24"/>
        </w:rPr>
      </w:pPr>
      <w:r>
        <w:rPr>
          <w:rFonts w:ascii="Times New Roman" w:hAnsi="Times New Roman" w:cs="Times New Roman"/>
          <w:spacing w:val="-1"/>
          <w:sz w:val="24"/>
          <w:szCs w:val="24"/>
        </w:rPr>
        <w:t>утвердить прилагаемый административный регламент предоставления муниципальной услуги «</w:t>
      </w:r>
      <w:r w:rsidRPr="00C14C55">
        <w:rPr>
          <w:rFonts w:ascii="Times New Roman" w:hAnsi="Times New Roman" w:cs="Times New Roman"/>
          <w:sz w:val="24"/>
          <w:szCs w:val="24"/>
        </w:rPr>
        <w:t xml:space="preserve">Назначение и выплата пенсии за выслугу лет муниципальным служащим муниципального образования « </w:t>
      </w:r>
      <w:proofErr w:type="spellStart"/>
      <w:r>
        <w:rPr>
          <w:rFonts w:ascii="Times New Roman" w:hAnsi="Times New Roman" w:cs="Times New Roman"/>
          <w:sz w:val="24"/>
          <w:szCs w:val="24"/>
        </w:rPr>
        <w:t>Жужгесское</w:t>
      </w:r>
      <w:proofErr w:type="spellEnd"/>
      <w:r>
        <w:rPr>
          <w:rFonts w:ascii="Times New Roman" w:hAnsi="Times New Roman" w:cs="Times New Roman"/>
          <w:spacing w:val="-1"/>
          <w:sz w:val="24"/>
          <w:szCs w:val="24"/>
        </w:rPr>
        <w:t>».</w:t>
      </w:r>
    </w:p>
    <w:p w:rsidR="008C117C" w:rsidRDefault="008C117C" w:rsidP="008C117C">
      <w:pPr>
        <w:pStyle w:val="a3"/>
        <w:rPr>
          <w:rFonts w:ascii="Times New Roman" w:hAnsi="Times New Roman" w:cs="Times New Roman"/>
          <w:spacing w:val="-1"/>
          <w:sz w:val="24"/>
          <w:szCs w:val="24"/>
        </w:rPr>
      </w:pPr>
    </w:p>
    <w:p w:rsidR="008C117C" w:rsidRDefault="008C117C" w:rsidP="008C117C">
      <w:pPr>
        <w:pStyle w:val="a3"/>
        <w:rPr>
          <w:rFonts w:ascii="Times New Roman" w:hAnsi="Times New Roman" w:cs="Times New Roman"/>
          <w:spacing w:val="-1"/>
          <w:sz w:val="24"/>
          <w:szCs w:val="24"/>
        </w:rPr>
      </w:pPr>
    </w:p>
    <w:p w:rsidR="008C117C" w:rsidRDefault="008C117C" w:rsidP="008C117C">
      <w:pPr>
        <w:pStyle w:val="a3"/>
        <w:rPr>
          <w:rFonts w:ascii="Times New Roman" w:hAnsi="Times New Roman" w:cs="Times New Roman"/>
          <w:spacing w:val="-1"/>
          <w:sz w:val="24"/>
          <w:szCs w:val="24"/>
        </w:rPr>
      </w:pPr>
    </w:p>
    <w:p w:rsidR="008C117C" w:rsidRDefault="008C117C" w:rsidP="008C117C">
      <w:pPr>
        <w:pStyle w:val="a3"/>
        <w:rPr>
          <w:rFonts w:ascii="Times New Roman" w:hAnsi="Times New Roman" w:cs="Times New Roman"/>
          <w:spacing w:val="-1"/>
          <w:sz w:val="24"/>
          <w:szCs w:val="24"/>
        </w:rPr>
      </w:pPr>
      <w:r>
        <w:rPr>
          <w:rFonts w:ascii="Times New Roman" w:hAnsi="Times New Roman" w:cs="Times New Roman"/>
          <w:spacing w:val="-1"/>
          <w:sz w:val="24"/>
          <w:szCs w:val="24"/>
        </w:rPr>
        <w:t xml:space="preserve">Глава  </w:t>
      </w:r>
      <w:proofErr w:type="gramStart"/>
      <w:r>
        <w:rPr>
          <w:rFonts w:ascii="Times New Roman" w:hAnsi="Times New Roman" w:cs="Times New Roman"/>
          <w:spacing w:val="-1"/>
          <w:sz w:val="24"/>
          <w:szCs w:val="24"/>
        </w:rPr>
        <w:t>муниципального</w:t>
      </w:r>
      <w:proofErr w:type="gramEnd"/>
    </w:p>
    <w:p w:rsidR="008C117C" w:rsidRDefault="008C117C" w:rsidP="008C117C">
      <w:pPr>
        <w:pStyle w:val="a3"/>
        <w:rPr>
          <w:rFonts w:ascii="Times New Roman" w:hAnsi="Times New Roman" w:cs="Times New Roman"/>
          <w:spacing w:val="-1"/>
          <w:sz w:val="24"/>
          <w:szCs w:val="24"/>
        </w:rPr>
      </w:pPr>
      <w:r>
        <w:rPr>
          <w:rFonts w:ascii="Times New Roman" w:hAnsi="Times New Roman" w:cs="Times New Roman"/>
          <w:spacing w:val="-1"/>
          <w:sz w:val="24"/>
          <w:szCs w:val="24"/>
        </w:rPr>
        <w:t>образования «</w:t>
      </w:r>
      <w:proofErr w:type="spellStart"/>
      <w:r>
        <w:rPr>
          <w:rFonts w:ascii="Times New Roman" w:hAnsi="Times New Roman" w:cs="Times New Roman"/>
          <w:spacing w:val="-1"/>
          <w:sz w:val="24"/>
          <w:szCs w:val="24"/>
        </w:rPr>
        <w:t>Жужгесское</w:t>
      </w:r>
      <w:proofErr w:type="spellEnd"/>
      <w:r>
        <w:rPr>
          <w:rFonts w:ascii="Times New Roman" w:hAnsi="Times New Roman" w:cs="Times New Roman"/>
          <w:spacing w:val="-1"/>
          <w:sz w:val="24"/>
          <w:szCs w:val="24"/>
        </w:rPr>
        <w:t>»</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 xml:space="preserve">              </w:t>
      </w:r>
      <w:proofErr w:type="spellStart"/>
      <w:r>
        <w:rPr>
          <w:rFonts w:ascii="Times New Roman" w:hAnsi="Times New Roman" w:cs="Times New Roman"/>
          <w:spacing w:val="-1"/>
          <w:sz w:val="24"/>
          <w:szCs w:val="24"/>
        </w:rPr>
        <w:t>З.П.Глушкова</w:t>
      </w:r>
      <w:proofErr w:type="spellEnd"/>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rPr>
          <w:rFonts w:ascii="Times New Roman" w:hAnsi="Times New Roman" w:cs="Times New Roman"/>
          <w:spacing w:val="-1"/>
          <w:sz w:val="20"/>
          <w:szCs w:val="20"/>
        </w:rPr>
      </w:pPr>
      <w:proofErr w:type="spellStart"/>
      <w:r>
        <w:rPr>
          <w:rFonts w:ascii="Times New Roman" w:hAnsi="Times New Roman" w:cs="Times New Roman"/>
          <w:spacing w:val="-1"/>
          <w:sz w:val="20"/>
          <w:szCs w:val="20"/>
        </w:rPr>
        <w:t>Ю.Н.Широбоков</w:t>
      </w:r>
      <w:proofErr w:type="spellEnd"/>
    </w:p>
    <w:p w:rsidR="008C117C" w:rsidRDefault="008C117C" w:rsidP="008C117C">
      <w:pPr>
        <w:pStyle w:val="a3"/>
        <w:rPr>
          <w:rFonts w:ascii="Times New Roman" w:hAnsi="Times New Roman" w:cs="Times New Roman"/>
          <w:spacing w:val="-1"/>
          <w:sz w:val="20"/>
          <w:szCs w:val="20"/>
        </w:rPr>
      </w:pPr>
      <w:r>
        <w:rPr>
          <w:rFonts w:ascii="Times New Roman" w:hAnsi="Times New Roman" w:cs="Times New Roman"/>
          <w:spacing w:val="-1"/>
          <w:sz w:val="20"/>
          <w:szCs w:val="20"/>
        </w:rPr>
        <w:t>37119</w:t>
      </w:r>
    </w:p>
    <w:p w:rsidR="008C117C" w:rsidRDefault="008C117C" w:rsidP="008C117C">
      <w:pPr>
        <w:pStyle w:val="a3"/>
        <w:rPr>
          <w:rFonts w:ascii="Times New Roman" w:hAnsi="Times New Roman" w:cs="Times New Roman"/>
          <w:spacing w:val="-1"/>
          <w:sz w:val="20"/>
          <w:szCs w:val="20"/>
        </w:rPr>
      </w:pPr>
      <w:r>
        <w:rPr>
          <w:rFonts w:ascii="Times New Roman" w:hAnsi="Times New Roman" w:cs="Times New Roman"/>
          <w:spacing w:val="-1"/>
          <w:sz w:val="20"/>
          <w:szCs w:val="20"/>
        </w:rPr>
        <w:t>Отпечатано в 1 экземплярах: 1 – в дело. Копии раздать: 1 - юридическому отделу, 1 – регистр НПА, 1 – в прокуратуру</w:t>
      </w:r>
    </w:p>
    <w:p w:rsidR="008C117C" w:rsidRDefault="008C117C" w:rsidP="008C117C">
      <w:pPr>
        <w:pStyle w:val="a3"/>
        <w:rPr>
          <w:rFonts w:ascii="Times New Roman" w:hAnsi="Times New Roman" w:cs="Times New Roman"/>
          <w:spacing w:val="-1"/>
          <w:sz w:val="24"/>
          <w:szCs w:val="24"/>
        </w:rPr>
      </w:pPr>
    </w:p>
    <w:p w:rsidR="008C117C" w:rsidRDefault="008C117C" w:rsidP="008C117C">
      <w:pPr>
        <w:pStyle w:val="a3"/>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right"/>
        <w:rPr>
          <w:rFonts w:ascii="Times New Roman" w:hAnsi="Times New Roman" w:cs="Times New Roman"/>
          <w:spacing w:val="-1"/>
          <w:sz w:val="20"/>
          <w:szCs w:val="20"/>
        </w:rPr>
      </w:pPr>
      <w:r>
        <w:rPr>
          <w:rFonts w:ascii="Times New Roman" w:hAnsi="Times New Roman" w:cs="Times New Roman"/>
          <w:spacing w:val="-1"/>
          <w:sz w:val="20"/>
          <w:szCs w:val="20"/>
        </w:rPr>
        <w:lastRenderedPageBreak/>
        <w:t>Приложение № 1</w:t>
      </w:r>
    </w:p>
    <w:p w:rsidR="008C117C" w:rsidRDefault="008C117C" w:rsidP="008C117C">
      <w:pPr>
        <w:pStyle w:val="a3"/>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к постановлению Администрации </w:t>
      </w:r>
      <w:proofErr w:type="gramStart"/>
      <w:r>
        <w:rPr>
          <w:rFonts w:ascii="Times New Roman" w:hAnsi="Times New Roman" w:cs="Times New Roman"/>
          <w:spacing w:val="-1"/>
          <w:sz w:val="20"/>
          <w:szCs w:val="20"/>
        </w:rPr>
        <w:t>муниципального</w:t>
      </w:r>
      <w:proofErr w:type="gramEnd"/>
    </w:p>
    <w:p w:rsidR="008C117C" w:rsidRDefault="008C117C" w:rsidP="008C117C">
      <w:pPr>
        <w:pStyle w:val="a3"/>
        <w:jc w:val="right"/>
        <w:rPr>
          <w:rFonts w:ascii="Times New Roman" w:hAnsi="Times New Roman" w:cs="Times New Roman"/>
          <w:spacing w:val="-1"/>
          <w:sz w:val="20"/>
          <w:szCs w:val="20"/>
        </w:rPr>
      </w:pPr>
      <w:r>
        <w:rPr>
          <w:rFonts w:ascii="Times New Roman" w:hAnsi="Times New Roman" w:cs="Times New Roman"/>
          <w:spacing w:val="-1"/>
          <w:sz w:val="20"/>
          <w:szCs w:val="20"/>
        </w:rPr>
        <w:t>образования «</w:t>
      </w:r>
      <w:proofErr w:type="spellStart"/>
      <w:r>
        <w:rPr>
          <w:rFonts w:ascii="Times New Roman" w:hAnsi="Times New Roman" w:cs="Times New Roman"/>
          <w:spacing w:val="-1"/>
          <w:sz w:val="20"/>
          <w:szCs w:val="20"/>
        </w:rPr>
        <w:t>Жужгесское</w:t>
      </w:r>
      <w:proofErr w:type="spellEnd"/>
      <w:r>
        <w:rPr>
          <w:rFonts w:ascii="Times New Roman" w:hAnsi="Times New Roman" w:cs="Times New Roman"/>
          <w:spacing w:val="-1"/>
          <w:sz w:val="20"/>
          <w:szCs w:val="20"/>
        </w:rPr>
        <w:t>»</w:t>
      </w:r>
    </w:p>
    <w:p w:rsidR="008C117C" w:rsidRDefault="008C117C" w:rsidP="008C117C">
      <w:pPr>
        <w:pStyle w:val="a3"/>
        <w:jc w:val="right"/>
        <w:rPr>
          <w:rFonts w:ascii="Times New Roman" w:hAnsi="Times New Roman" w:cs="Times New Roman"/>
          <w:spacing w:val="-1"/>
          <w:sz w:val="20"/>
          <w:szCs w:val="20"/>
        </w:rPr>
      </w:pPr>
      <w:r>
        <w:rPr>
          <w:rFonts w:ascii="Times New Roman" w:hAnsi="Times New Roman" w:cs="Times New Roman"/>
          <w:spacing w:val="-1"/>
          <w:sz w:val="20"/>
          <w:szCs w:val="20"/>
        </w:rPr>
        <w:t>от 25 июня 2012 №  19</w:t>
      </w: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8C117C" w:rsidRDefault="008C117C" w:rsidP="008C117C">
      <w:pPr>
        <w:pStyle w:val="a3"/>
        <w:jc w:val="center"/>
        <w:rPr>
          <w:rFonts w:ascii="Times New Roman" w:hAnsi="Times New Roman" w:cs="Times New Roman"/>
          <w:spacing w:val="-1"/>
          <w:sz w:val="24"/>
          <w:szCs w:val="24"/>
        </w:rPr>
      </w:pPr>
    </w:p>
    <w:p w:rsidR="00660B66" w:rsidRDefault="00660B66" w:rsidP="00660B66">
      <w:pPr>
        <w:spacing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660B66" w:rsidRDefault="00660B66" w:rsidP="00660B66">
      <w:pPr>
        <w:spacing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w:t>
      </w:r>
    </w:p>
    <w:p w:rsidR="00660B66" w:rsidRDefault="00660B66" w:rsidP="00660B66">
      <w:pPr>
        <w:spacing w:line="240" w:lineRule="auto"/>
        <w:jc w:val="center"/>
        <w:rPr>
          <w:rFonts w:ascii="Times New Roman" w:hAnsi="Times New Roman"/>
          <w:sz w:val="28"/>
          <w:szCs w:val="28"/>
        </w:rPr>
      </w:pPr>
    </w:p>
    <w:p w:rsidR="00721744" w:rsidRDefault="00660B66" w:rsidP="00660B66">
      <w:pPr>
        <w:spacing w:after="0" w:line="240" w:lineRule="auto"/>
        <w:jc w:val="center"/>
        <w:rPr>
          <w:rFonts w:ascii="Times New Roman" w:hAnsi="Times New Roman"/>
          <w:b/>
          <w:sz w:val="28"/>
          <w:szCs w:val="28"/>
        </w:rPr>
      </w:pPr>
      <w:r>
        <w:rPr>
          <w:rFonts w:ascii="Times New Roman" w:hAnsi="Times New Roman"/>
          <w:b/>
          <w:sz w:val="28"/>
          <w:szCs w:val="28"/>
        </w:rPr>
        <w:t xml:space="preserve">Назначение и выплата пенсии за выслугу лет муниципальным служащим муниципального образования </w:t>
      </w:r>
    </w:p>
    <w:p w:rsidR="00660B66" w:rsidRDefault="00721744" w:rsidP="00660B66">
      <w:pPr>
        <w:spacing w:after="0" w:line="240" w:lineRule="auto"/>
        <w:jc w:val="center"/>
        <w:rPr>
          <w:rFonts w:ascii="Times New Roman" w:hAnsi="Times New Roman"/>
          <w:b/>
          <w:sz w:val="24"/>
          <w:szCs w:val="24"/>
        </w:rPr>
      </w:pPr>
      <w:r w:rsidRPr="00721744">
        <w:rPr>
          <w:rFonts w:ascii="Times New Roman" w:hAnsi="Times New Roman"/>
          <w:i/>
          <w:sz w:val="28"/>
          <w:szCs w:val="28"/>
        </w:rPr>
        <w:t>( Актуальная редакция в редакции от 13.12.2012 №43, от 01.08.2013 №23</w:t>
      </w:r>
      <w:r w:rsidR="006B6F9C">
        <w:rPr>
          <w:rFonts w:ascii="Times New Roman" w:hAnsi="Times New Roman"/>
          <w:i/>
          <w:sz w:val="28"/>
          <w:szCs w:val="28"/>
        </w:rPr>
        <w:t>, от 27.0</w:t>
      </w:r>
      <w:r w:rsidR="00505A4C">
        <w:rPr>
          <w:rFonts w:ascii="Times New Roman" w:hAnsi="Times New Roman"/>
          <w:i/>
          <w:sz w:val="28"/>
          <w:szCs w:val="28"/>
        </w:rPr>
        <w:t>6</w:t>
      </w:r>
      <w:r w:rsidR="006B6F9C">
        <w:rPr>
          <w:rFonts w:ascii="Times New Roman" w:hAnsi="Times New Roman"/>
          <w:i/>
          <w:sz w:val="28"/>
          <w:szCs w:val="28"/>
        </w:rPr>
        <w:t>.2018 №22</w:t>
      </w:r>
      <w:r w:rsidR="006323C1">
        <w:rPr>
          <w:rFonts w:ascii="Times New Roman" w:hAnsi="Times New Roman"/>
          <w:i/>
          <w:sz w:val="28"/>
          <w:szCs w:val="28"/>
        </w:rPr>
        <w:t>, от 15.04.2019 №25</w:t>
      </w:r>
      <w:r w:rsidRPr="00721744">
        <w:rPr>
          <w:rFonts w:ascii="Times New Roman" w:hAnsi="Times New Roman"/>
          <w:i/>
          <w:sz w:val="28"/>
          <w:szCs w:val="28"/>
        </w:rPr>
        <w:t>)</w:t>
      </w:r>
      <w:r w:rsidR="00660B66" w:rsidRPr="00721744">
        <w:rPr>
          <w:i/>
          <w:sz w:val="24"/>
          <w:szCs w:val="24"/>
        </w:rPr>
        <w:br w:type="page"/>
      </w:r>
      <w:r w:rsidR="00660B66">
        <w:rPr>
          <w:rFonts w:ascii="Times New Roman" w:hAnsi="Times New Roman"/>
          <w:b/>
          <w:sz w:val="24"/>
          <w:szCs w:val="24"/>
        </w:rPr>
        <w:lastRenderedPageBreak/>
        <w:t>Содержание</w:t>
      </w:r>
    </w:p>
    <w:p w:rsidR="00660B66" w:rsidRDefault="00660B66" w:rsidP="00660B66">
      <w:pPr>
        <w:spacing w:after="0" w:line="240" w:lineRule="auto"/>
        <w:rPr>
          <w:rFonts w:ascii="Times New Roman" w:hAnsi="Times New Roman"/>
          <w:b/>
          <w:sz w:val="24"/>
          <w:szCs w:val="24"/>
        </w:rPr>
      </w:pPr>
    </w:p>
    <w:p w:rsidR="00660B66" w:rsidRDefault="00660B66" w:rsidP="00660B66">
      <w:pPr>
        <w:spacing w:after="0" w:line="240" w:lineRule="auto"/>
        <w:rPr>
          <w:rFonts w:ascii="Times New Roman" w:hAnsi="Times New Roman"/>
          <w:b/>
          <w:sz w:val="24"/>
          <w:szCs w:val="24"/>
        </w:rPr>
      </w:pPr>
    </w:p>
    <w:p w:rsidR="00660B66" w:rsidRDefault="00660B66" w:rsidP="00660B66">
      <w:pPr>
        <w:spacing w:after="0" w:line="240" w:lineRule="auto"/>
        <w:rPr>
          <w:rFonts w:ascii="Times New Roman" w:hAnsi="Times New Roman"/>
          <w:b/>
          <w:sz w:val="24"/>
          <w:szCs w:val="24"/>
        </w:rPr>
      </w:pPr>
      <w:r>
        <w:rPr>
          <w:rFonts w:ascii="Times New Roman" w:hAnsi="Times New Roman"/>
          <w:b/>
          <w:sz w:val="24"/>
          <w:szCs w:val="24"/>
        </w:rPr>
        <w:tab/>
        <w:t>1. Общие положения</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1.1. Цели административного регламента</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1.2. Основные понятия, используемые в административном регламенте</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1.3. Заявители, имеющие право на предоставление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1.4. Порядок информирования о правилах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1.5. Порядок получения информации заявителями по вопросам предоставления муниципальной услуги</w:t>
      </w:r>
    </w:p>
    <w:p w:rsidR="00660B66" w:rsidRDefault="00660B66" w:rsidP="007461CF">
      <w:pPr>
        <w:spacing w:after="0" w:line="240" w:lineRule="auto"/>
        <w:ind w:left="1248" w:hanging="408"/>
        <w:jc w:val="both"/>
        <w:rPr>
          <w:rFonts w:ascii="Times New Roman" w:hAnsi="Times New Roman"/>
          <w:sz w:val="24"/>
          <w:szCs w:val="24"/>
        </w:rPr>
      </w:pPr>
    </w:p>
    <w:p w:rsidR="00660B66" w:rsidRDefault="00660B66" w:rsidP="007461CF">
      <w:pPr>
        <w:spacing w:after="0" w:line="240" w:lineRule="auto"/>
        <w:ind w:left="1248" w:hanging="408"/>
        <w:jc w:val="both"/>
        <w:rPr>
          <w:rFonts w:ascii="Times New Roman" w:hAnsi="Times New Roman"/>
          <w:sz w:val="24"/>
          <w:szCs w:val="24"/>
        </w:rPr>
      </w:pPr>
      <w:r>
        <w:rPr>
          <w:rFonts w:ascii="Times New Roman" w:hAnsi="Times New Roman"/>
          <w:b/>
          <w:sz w:val="24"/>
          <w:szCs w:val="24"/>
        </w:rPr>
        <w:t>2. Стандарт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2.1. Наименования муниципальной услуги, органа ее предоставляющего</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2.2. Результат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2.3. Сроки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2.4. Правовые основания для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2.5. Исчерпывающий перечень документов, необходимых для получения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2.6. Требования к предоставляемым документам</w:t>
      </w:r>
    </w:p>
    <w:p w:rsidR="00660B66" w:rsidRDefault="00660B66" w:rsidP="007461CF">
      <w:pPr>
        <w:spacing w:after="0" w:line="240" w:lineRule="auto"/>
        <w:ind w:left="1266" w:hanging="1266"/>
        <w:jc w:val="both"/>
        <w:rPr>
          <w:rFonts w:ascii="Times New Roman" w:hAnsi="Times New Roman"/>
          <w:sz w:val="24"/>
          <w:szCs w:val="24"/>
        </w:rPr>
      </w:pPr>
      <w:r>
        <w:rPr>
          <w:rFonts w:ascii="Times New Roman" w:hAnsi="Times New Roman"/>
          <w:sz w:val="24"/>
          <w:szCs w:val="24"/>
        </w:rPr>
        <w:t>2.7. Перечень оснований для отказа в приеме документов, необходимых для предоставления муниципальной услуги</w:t>
      </w:r>
    </w:p>
    <w:p w:rsidR="00660B66" w:rsidRDefault="00660B66" w:rsidP="007461CF">
      <w:pPr>
        <w:spacing w:after="0" w:line="240" w:lineRule="auto"/>
        <w:ind w:left="1266" w:hanging="1266"/>
        <w:jc w:val="both"/>
        <w:rPr>
          <w:rFonts w:ascii="Times New Roman" w:hAnsi="Times New Roman"/>
          <w:sz w:val="24"/>
          <w:szCs w:val="24"/>
        </w:rPr>
      </w:pPr>
      <w:r>
        <w:rPr>
          <w:rFonts w:ascii="Times New Roman" w:hAnsi="Times New Roman"/>
          <w:sz w:val="24"/>
          <w:szCs w:val="24"/>
        </w:rPr>
        <w:t>2.8. Перечень оснований для отказа в предоставлении муниципальной услуги</w:t>
      </w:r>
    </w:p>
    <w:p w:rsidR="00660B66" w:rsidRDefault="00660B66" w:rsidP="007461CF">
      <w:pPr>
        <w:spacing w:after="0" w:line="240" w:lineRule="auto"/>
        <w:ind w:left="1266" w:hanging="1266"/>
        <w:jc w:val="both"/>
        <w:rPr>
          <w:rFonts w:ascii="Times New Roman" w:hAnsi="Times New Roman"/>
          <w:sz w:val="24"/>
          <w:szCs w:val="24"/>
        </w:rPr>
      </w:pPr>
      <w:r>
        <w:rPr>
          <w:rFonts w:ascii="Times New Roman" w:hAnsi="Times New Roman"/>
          <w:sz w:val="24"/>
          <w:szCs w:val="24"/>
        </w:rPr>
        <w:t>2.9. Размер платы, взимаемой с заявителя при предоставлении муниципальной услуги</w:t>
      </w:r>
    </w:p>
    <w:p w:rsidR="00660B66" w:rsidRDefault="00660B66" w:rsidP="007461CF">
      <w:pPr>
        <w:spacing w:after="0" w:line="240" w:lineRule="auto"/>
        <w:ind w:left="709" w:hanging="1266"/>
        <w:jc w:val="both"/>
        <w:rPr>
          <w:rFonts w:ascii="Times New Roman" w:hAnsi="Times New Roman"/>
          <w:sz w:val="24"/>
          <w:szCs w:val="24"/>
        </w:rPr>
      </w:pPr>
      <w:r>
        <w:rPr>
          <w:rFonts w:ascii="Times New Roman" w:hAnsi="Times New Roman"/>
          <w:sz w:val="24"/>
          <w:szCs w:val="24"/>
        </w:rPr>
        <w:t xml:space="preserve">         2.10. Максимальный срок ожидания в очереди при подаче запроса о предоставлении муниципальной услуги и при получении муниципальной услуги</w:t>
      </w:r>
    </w:p>
    <w:p w:rsidR="00660B66" w:rsidRDefault="00660B66" w:rsidP="007461CF">
      <w:pPr>
        <w:spacing w:after="0" w:line="240" w:lineRule="auto"/>
        <w:ind w:left="1266" w:hanging="1266"/>
        <w:jc w:val="both"/>
        <w:rPr>
          <w:rFonts w:ascii="Times New Roman" w:hAnsi="Times New Roman"/>
          <w:sz w:val="24"/>
          <w:szCs w:val="24"/>
        </w:rPr>
      </w:pPr>
      <w:r>
        <w:rPr>
          <w:rFonts w:ascii="Times New Roman" w:hAnsi="Times New Roman"/>
          <w:sz w:val="24"/>
          <w:szCs w:val="24"/>
        </w:rPr>
        <w:t>2.11. Срок регистрации запроса заявителя о предоставлении муниципальной услуги</w:t>
      </w:r>
    </w:p>
    <w:p w:rsidR="00660B66" w:rsidRDefault="00660B66" w:rsidP="007461CF">
      <w:pPr>
        <w:spacing w:after="0" w:line="240" w:lineRule="auto"/>
        <w:ind w:left="1266" w:hanging="1266"/>
        <w:jc w:val="both"/>
        <w:rPr>
          <w:rFonts w:ascii="Times New Roman" w:hAnsi="Times New Roman"/>
          <w:sz w:val="24"/>
          <w:szCs w:val="24"/>
        </w:rPr>
      </w:pPr>
      <w:r>
        <w:rPr>
          <w:rFonts w:ascii="Times New Roman" w:hAnsi="Times New Roman"/>
          <w:sz w:val="24"/>
          <w:szCs w:val="24"/>
        </w:rPr>
        <w:t>2.12. Требования к помещениям предоставления муниципальной услуги</w:t>
      </w:r>
    </w:p>
    <w:p w:rsidR="00660B66" w:rsidRDefault="00660B66" w:rsidP="007461CF">
      <w:pPr>
        <w:spacing w:after="0" w:line="240" w:lineRule="auto"/>
        <w:ind w:left="1266" w:hanging="1266"/>
        <w:jc w:val="both"/>
        <w:rPr>
          <w:rFonts w:ascii="Times New Roman" w:hAnsi="Times New Roman"/>
          <w:sz w:val="24"/>
          <w:szCs w:val="24"/>
        </w:rPr>
      </w:pPr>
      <w:r>
        <w:rPr>
          <w:rFonts w:ascii="Times New Roman" w:hAnsi="Times New Roman"/>
          <w:sz w:val="24"/>
          <w:szCs w:val="24"/>
        </w:rPr>
        <w:t>2.13. Показатели доступности и качества оказываемых услуг</w:t>
      </w:r>
    </w:p>
    <w:p w:rsidR="00660B66" w:rsidRDefault="00660B66" w:rsidP="007461CF">
      <w:pPr>
        <w:spacing w:after="0" w:line="240" w:lineRule="auto"/>
        <w:ind w:left="1266" w:hanging="426"/>
        <w:jc w:val="both"/>
        <w:rPr>
          <w:rFonts w:ascii="Times New Roman" w:hAnsi="Times New Roman"/>
          <w:sz w:val="24"/>
          <w:szCs w:val="24"/>
        </w:rPr>
      </w:pPr>
    </w:p>
    <w:p w:rsidR="00660B66" w:rsidRDefault="00660B66" w:rsidP="007461CF">
      <w:pPr>
        <w:spacing w:after="0" w:line="240" w:lineRule="auto"/>
        <w:ind w:left="1266" w:hanging="426"/>
        <w:jc w:val="both"/>
        <w:rPr>
          <w:rFonts w:ascii="Times New Roman" w:hAnsi="Times New Roman"/>
          <w:b/>
          <w:sz w:val="24"/>
          <w:szCs w:val="24"/>
        </w:rPr>
      </w:pPr>
      <w:r>
        <w:rPr>
          <w:rFonts w:ascii="Times New Roman" w:hAnsi="Times New Roman"/>
          <w:b/>
          <w:sz w:val="24"/>
          <w:szCs w:val="24"/>
        </w:rPr>
        <w:t>3. Административные процедуры</w:t>
      </w:r>
    </w:p>
    <w:p w:rsidR="00660B66" w:rsidRDefault="00660B66" w:rsidP="007461CF">
      <w:pPr>
        <w:spacing w:after="0" w:line="240" w:lineRule="auto"/>
        <w:ind w:left="1266" w:hanging="426"/>
        <w:jc w:val="both"/>
        <w:rPr>
          <w:rFonts w:ascii="Times New Roman" w:hAnsi="Times New Roman"/>
          <w:sz w:val="24"/>
          <w:szCs w:val="24"/>
        </w:rPr>
      </w:pPr>
      <w:r>
        <w:rPr>
          <w:rFonts w:ascii="Times New Roman" w:hAnsi="Times New Roman"/>
          <w:sz w:val="24"/>
          <w:szCs w:val="24"/>
        </w:rPr>
        <w:t>3.1. Перечень административных процедур</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3.2. Принятие заявления</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3.3. Рассмотрение обращения заявителя</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3.4. Выдача  результата предоставления муниципальной услуги заявителю (решения)</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b/>
          <w:sz w:val="24"/>
          <w:szCs w:val="24"/>
        </w:rPr>
      </w:pPr>
      <w:r>
        <w:rPr>
          <w:rFonts w:ascii="Times New Roman" w:hAnsi="Times New Roman"/>
          <w:b/>
          <w:sz w:val="24"/>
          <w:szCs w:val="24"/>
        </w:rPr>
        <w:tab/>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660B66" w:rsidRDefault="00660B66" w:rsidP="007461CF">
      <w:pPr>
        <w:spacing w:after="0" w:line="240" w:lineRule="auto"/>
        <w:jc w:val="both"/>
        <w:rPr>
          <w:rFonts w:ascii="Times New Roman" w:hAnsi="Times New Roman"/>
          <w:b/>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положений административного регламента</w:t>
      </w:r>
    </w:p>
    <w:p w:rsidR="00660B66" w:rsidRDefault="00660B66" w:rsidP="007461CF">
      <w:pPr>
        <w:spacing w:after="0" w:line="240" w:lineRule="auto"/>
        <w:jc w:val="both"/>
        <w:rPr>
          <w:rFonts w:ascii="Times New Roman" w:hAnsi="Times New Roman"/>
          <w:b/>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60B66" w:rsidRDefault="00660B66" w:rsidP="007461CF">
      <w:pPr>
        <w:spacing w:after="0" w:line="240" w:lineRule="auto"/>
        <w:jc w:val="both"/>
        <w:rPr>
          <w:rFonts w:ascii="Times New Roman" w:hAnsi="Times New Roman"/>
          <w:b/>
          <w:sz w:val="24"/>
          <w:szCs w:val="24"/>
        </w:rPr>
      </w:pPr>
      <w:r>
        <w:rPr>
          <w:rFonts w:ascii="Times New Roman" w:hAnsi="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60B66" w:rsidRDefault="00660B66" w:rsidP="007461CF">
      <w:pPr>
        <w:spacing w:after="0" w:line="240" w:lineRule="auto"/>
        <w:jc w:val="both"/>
        <w:rPr>
          <w:rFonts w:ascii="Times New Roman" w:hAnsi="Times New Roman"/>
          <w:b/>
          <w:sz w:val="24"/>
          <w:szCs w:val="24"/>
        </w:rPr>
      </w:pPr>
      <w:r>
        <w:rPr>
          <w:rFonts w:ascii="Times New Roman" w:hAnsi="Times New Roman"/>
          <w:sz w:val="24"/>
          <w:szCs w:val="24"/>
        </w:rPr>
        <w:t xml:space="preserve">4.4.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представлением муниципальной услуги со стороны граждан, их объединений и организаций</w:t>
      </w:r>
    </w:p>
    <w:p w:rsidR="006B6F9C" w:rsidRPr="00E676A8" w:rsidRDefault="006B6F9C" w:rsidP="006B6F9C">
      <w:pPr>
        <w:jc w:val="both"/>
        <w:rPr>
          <w:rFonts w:ascii="Times New Roman" w:hAnsi="Times New Roman"/>
          <w:b/>
          <w:color w:val="000000"/>
          <w:spacing w:val="12"/>
          <w:sz w:val="24"/>
          <w:szCs w:val="24"/>
        </w:rPr>
      </w:pPr>
      <w:r w:rsidRPr="00E676A8">
        <w:rPr>
          <w:rFonts w:ascii="Times New Roman" w:hAnsi="Times New Roman"/>
          <w:b/>
          <w:sz w:val="24"/>
          <w:szCs w:val="24"/>
        </w:rPr>
        <w:t xml:space="preserve">5. </w:t>
      </w:r>
      <w:proofErr w:type="gramStart"/>
      <w:r w:rsidRPr="00E676A8">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муниципальных служащих, работников.</w:t>
      </w:r>
      <w:proofErr w:type="gramEnd"/>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sz w:val="24"/>
          <w:szCs w:val="24"/>
        </w:rPr>
      </w:pPr>
    </w:p>
    <w:p w:rsidR="00660B66" w:rsidRDefault="00660B66" w:rsidP="007461CF">
      <w:pPr>
        <w:spacing w:line="240" w:lineRule="auto"/>
        <w:jc w:val="both"/>
        <w:rPr>
          <w:sz w:val="24"/>
          <w:szCs w:val="24"/>
        </w:rPr>
      </w:pPr>
    </w:p>
    <w:p w:rsidR="00660B66" w:rsidRPr="00660B66" w:rsidRDefault="00660B66" w:rsidP="006B6F9C">
      <w:pPr>
        <w:pStyle w:val="a3"/>
        <w:jc w:val="center"/>
        <w:rPr>
          <w:rFonts w:ascii="Times New Roman" w:hAnsi="Times New Roman" w:cs="Times New Roman"/>
          <w:sz w:val="24"/>
          <w:szCs w:val="24"/>
        </w:rPr>
      </w:pPr>
      <w:r w:rsidRPr="00660B66">
        <w:rPr>
          <w:rFonts w:ascii="Times New Roman" w:hAnsi="Times New Roman" w:cs="Times New Roman"/>
          <w:sz w:val="24"/>
          <w:szCs w:val="24"/>
        </w:rPr>
        <w:lastRenderedPageBreak/>
        <w:t>Административный регламент</w:t>
      </w:r>
    </w:p>
    <w:p w:rsidR="00660B66" w:rsidRPr="00660B66" w:rsidRDefault="00660B66" w:rsidP="006B6F9C">
      <w:pPr>
        <w:pStyle w:val="a3"/>
        <w:jc w:val="center"/>
        <w:rPr>
          <w:rFonts w:ascii="Times New Roman" w:hAnsi="Times New Roman" w:cs="Times New Roman"/>
          <w:sz w:val="24"/>
          <w:szCs w:val="24"/>
        </w:rPr>
      </w:pPr>
      <w:r w:rsidRPr="00660B66">
        <w:rPr>
          <w:rFonts w:ascii="Times New Roman" w:hAnsi="Times New Roman" w:cs="Times New Roman"/>
          <w:sz w:val="24"/>
          <w:szCs w:val="24"/>
        </w:rPr>
        <w:t>предоставления муниципальной услуги</w:t>
      </w:r>
    </w:p>
    <w:p w:rsidR="00660B66" w:rsidRPr="00660B66" w:rsidRDefault="00660B66" w:rsidP="007461CF">
      <w:pPr>
        <w:pStyle w:val="a3"/>
        <w:jc w:val="both"/>
        <w:rPr>
          <w:rFonts w:ascii="Times New Roman" w:hAnsi="Times New Roman" w:cs="Times New Roman"/>
          <w:sz w:val="24"/>
          <w:szCs w:val="24"/>
        </w:rPr>
      </w:pPr>
    </w:p>
    <w:p w:rsidR="00660B66" w:rsidRPr="00721744" w:rsidRDefault="00660B66" w:rsidP="006B6F9C">
      <w:pPr>
        <w:pStyle w:val="a3"/>
        <w:jc w:val="center"/>
        <w:rPr>
          <w:sz w:val="28"/>
          <w:szCs w:val="28"/>
        </w:rPr>
      </w:pPr>
      <w:r w:rsidRPr="00660B66">
        <w:rPr>
          <w:rFonts w:ascii="Times New Roman" w:hAnsi="Times New Roman" w:cs="Times New Roman"/>
          <w:sz w:val="24"/>
          <w:szCs w:val="24"/>
        </w:rPr>
        <w:t>Назначение и выплата пенсии за выслугу лет муниципальным служащим муниципального образования</w:t>
      </w:r>
    </w:p>
    <w:p w:rsidR="00660B66" w:rsidRPr="00721744" w:rsidRDefault="00660B66" w:rsidP="007461CF">
      <w:pPr>
        <w:pStyle w:val="a3"/>
        <w:jc w:val="both"/>
      </w:pPr>
    </w:p>
    <w:p w:rsidR="00660B66" w:rsidRPr="006C479A" w:rsidRDefault="00660B66" w:rsidP="006C479A">
      <w:pPr>
        <w:pStyle w:val="a3"/>
        <w:jc w:val="center"/>
        <w:rPr>
          <w:rFonts w:ascii="Times New Roman" w:hAnsi="Times New Roman" w:cs="Times New Roman"/>
          <w:b/>
          <w:sz w:val="24"/>
          <w:szCs w:val="24"/>
        </w:rPr>
      </w:pPr>
      <w:r w:rsidRPr="006C479A">
        <w:rPr>
          <w:rFonts w:ascii="Times New Roman" w:hAnsi="Times New Roman" w:cs="Times New Roman"/>
          <w:b/>
          <w:sz w:val="24"/>
          <w:szCs w:val="24"/>
        </w:rPr>
        <w:t>1. Общие положения</w:t>
      </w:r>
    </w:p>
    <w:p w:rsidR="00660B66" w:rsidRDefault="00660B66" w:rsidP="007461CF">
      <w:pPr>
        <w:spacing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line="240" w:lineRule="auto"/>
        <w:jc w:val="both"/>
        <w:rPr>
          <w:rFonts w:ascii="Times New Roman" w:hAnsi="Times New Roman"/>
          <w:sz w:val="24"/>
          <w:szCs w:val="24"/>
        </w:rPr>
      </w:pPr>
      <w:r>
        <w:rPr>
          <w:rFonts w:ascii="Times New Roman" w:hAnsi="Times New Roman"/>
          <w:sz w:val="24"/>
          <w:szCs w:val="24"/>
        </w:rPr>
        <w:t>1.1. Цели административного регламента</w:t>
      </w:r>
    </w:p>
    <w:p w:rsidR="00660B66" w:rsidRPr="00F313FF" w:rsidRDefault="00660B66" w:rsidP="007461CF">
      <w:pPr>
        <w:pStyle w:val="a7"/>
        <w:ind w:firstLine="540"/>
        <w:jc w:val="both"/>
        <w:rPr>
          <w:rFonts w:ascii="Times New Roman" w:hAnsi="Times New Roman"/>
        </w:rPr>
      </w:pPr>
      <w:r>
        <w:rPr>
          <w:rFonts w:ascii="Times New Roman" w:hAnsi="Times New Roman"/>
          <w:b/>
          <w:bCs/>
        </w:rPr>
        <w:tab/>
        <w:t xml:space="preserve"> </w:t>
      </w:r>
      <w:proofErr w:type="gramStart"/>
      <w:r w:rsidRPr="00F313FF">
        <w:rPr>
          <w:rFonts w:ascii="Times New Roman" w:hAnsi="Times New Roman"/>
          <w:bCs/>
        </w:rPr>
        <w:t>Административный регламент предоставления муниципальной услуги (далее – Административный регламент) «Назначение и выплата пенсии за выслугу лет муниципальным служащим муниципального образования»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r w:rsidRPr="00F313FF">
        <w:rPr>
          <w:rFonts w:ascii="Times New Roman" w:hAnsi="Times New Roman"/>
        </w:rPr>
        <w:t>,</w:t>
      </w:r>
      <w:r w:rsidRPr="00F313FF">
        <w:rPr>
          <w:rFonts w:ascii="Times New Roman" w:hAnsi="Times New Roman"/>
          <w:sz w:val="28"/>
          <w:szCs w:val="28"/>
        </w:rPr>
        <w:t xml:space="preserve"> </w:t>
      </w:r>
      <w:r w:rsidRPr="00F313FF">
        <w:rPr>
          <w:rFonts w:ascii="Times New Roman" w:hAnsi="Times New Roman"/>
        </w:rPr>
        <w:t>возможность получения муниципальной услуги в электронной форме;</w:t>
      </w:r>
      <w:proofErr w:type="gramEnd"/>
    </w:p>
    <w:p w:rsidR="00660B66" w:rsidRPr="00F313FF"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313FF">
        <w:rPr>
          <w:rFonts w:ascii="Times New Roman" w:eastAsia="Times New Roman" w:hAnsi="Times New Roman"/>
          <w:sz w:val="24"/>
          <w:szCs w:val="24"/>
          <w:lang w:eastAsia="ru-RU"/>
        </w:rPr>
        <w:t>В целях реализации права заявителя на получение муниципальной услуги в электронной форме Администрация муниципального образования «</w:t>
      </w:r>
      <w:proofErr w:type="spellStart"/>
      <w:r>
        <w:rPr>
          <w:rFonts w:ascii="Times New Roman" w:eastAsia="Times New Roman" w:hAnsi="Times New Roman"/>
          <w:sz w:val="24"/>
          <w:szCs w:val="24"/>
          <w:lang w:eastAsia="ru-RU"/>
        </w:rPr>
        <w:t>Жужгесское</w:t>
      </w:r>
      <w:proofErr w:type="spellEnd"/>
      <w:r w:rsidRPr="00F313FF">
        <w:rPr>
          <w:rFonts w:ascii="Times New Roman" w:eastAsia="Times New Roman" w:hAnsi="Times New Roman"/>
          <w:sz w:val="24"/>
          <w:szCs w:val="24"/>
          <w:lang w:eastAsia="ru-RU"/>
        </w:rPr>
        <w:t>»,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660B66" w:rsidRPr="00F313FF"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313FF">
        <w:rPr>
          <w:rFonts w:ascii="Times New Roman" w:eastAsia="Times New Roman" w:hAnsi="Times New Roman"/>
          <w:sz w:val="24"/>
          <w:szCs w:val="24"/>
          <w:lang w:eastAsia="ru-RU"/>
        </w:rPr>
        <w:t>Каждый этап перехода регулируется путем внесения соответствующих изменений в настоящий Регламент.</w:t>
      </w:r>
    </w:p>
    <w:p w:rsidR="00660B66" w:rsidRPr="00F313FF" w:rsidRDefault="00660B66" w:rsidP="007461C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313FF">
        <w:rPr>
          <w:rFonts w:ascii="Times New Roman" w:eastAsia="Times New Roman" w:hAnsi="Times New Roman"/>
          <w:sz w:val="24"/>
          <w:szCs w:val="24"/>
          <w:lang w:eastAsia="ru-RU"/>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660B66" w:rsidRDefault="00660B66" w:rsidP="007461CF">
      <w:pPr>
        <w:pStyle w:val="ConsPlusTitle"/>
        <w:widowControl/>
        <w:jc w:val="both"/>
        <w:rPr>
          <w:rFonts w:ascii="Times New Roman" w:hAnsi="Times New Roman" w:cs="Times New Roman"/>
          <w:b w:val="0"/>
          <w:bCs w:val="0"/>
          <w:sz w:val="24"/>
          <w:szCs w:val="24"/>
        </w:rPr>
      </w:pP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ab/>
        <w:t>1.2. Основные понятия, используемые в административном регламенте</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Муниципальная услуга - деятельность по реализации функций Администрации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Заявитель – физическое или юридическое  лицо, обратившееся в администрацию с запросом о предоставлении муниципальной услуги, выраженным в письменной или электронной форме.</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ab/>
        <w:t xml:space="preserve">1.3 Заявители, имеющие право на предоставление муниципальной услуги </w:t>
      </w:r>
    </w:p>
    <w:p w:rsidR="00660B66" w:rsidRDefault="00660B66" w:rsidP="007461CF">
      <w:pPr>
        <w:spacing w:after="0" w:line="240" w:lineRule="auto"/>
        <w:ind w:firstLine="550"/>
        <w:jc w:val="both"/>
        <w:rPr>
          <w:rFonts w:ascii="Times New Roman" w:hAnsi="Times New Roman"/>
          <w:sz w:val="24"/>
          <w:szCs w:val="24"/>
        </w:rPr>
      </w:pPr>
      <w:r>
        <w:rPr>
          <w:rFonts w:ascii="Times New Roman" w:hAnsi="Times New Roman"/>
          <w:sz w:val="24"/>
          <w:szCs w:val="24"/>
        </w:rPr>
        <w:t xml:space="preserve">Заявителями на предоставление муниципальной услуги являются: </w:t>
      </w:r>
    </w:p>
    <w:p w:rsidR="00660B66" w:rsidRDefault="00660B66" w:rsidP="007461C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граждане,  уволенные с муниципальной службы по основаниям, предусмотренным законом УР от 20.03.2008 №10 РЗ при наличии стажа муниципальной службы не менее 15 лет и получающие пенсию, назначенную в соответствии с Федеральным </w:t>
      </w:r>
      <w:hyperlink r:id="rId5" w:history="1">
        <w:r w:rsidRPr="0042294D">
          <w:rPr>
            <w:rStyle w:val="a6"/>
            <w:rFonts w:eastAsia="Calibri"/>
          </w:rPr>
          <w:t>законом</w:t>
        </w:r>
      </w:hyperlink>
      <w:r w:rsidRPr="0042294D">
        <w:rPr>
          <w:rStyle w:val="a6"/>
          <w:rFonts w:eastAsia="Calibri"/>
        </w:rPr>
        <w:t xml:space="preserve"> </w:t>
      </w:r>
      <w:r>
        <w:rPr>
          <w:rFonts w:ascii="Times New Roman" w:hAnsi="Times New Roman"/>
          <w:sz w:val="24"/>
          <w:szCs w:val="24"/>
          <w:lang w:eastAsia="ru-RU"/>
        </w:rPr>
        <w:t xml:space="preserve"> от 17.12.2001 № 173-ФЗ </w:t>
      </w:r>
    </w:p>
    <w:p w:rsidR="00660B66" w:rsidRDefault="00660B66" w:rsidP="007461C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«О трудовых пенсиях в Российской Федерации» либо досрочно оформленную пенсию в соответствии с </w:t>
      </w:r>
      <w:hyperlink r:id="rId6" w:history="1">
        <w:r w:rsidRPr="0042294D">
          <w:rPr>
            <w:rStyle w:val="a6"/>
            <w:rFonts w:eastAsia="Calibri"/>
          </w:rPr>
          <w:t>Законом</w:t>
        </w:r>
      </w:hyperlink>
      <w:r>
        <w:rPr>
          <w:rFonts w:ascii="Times New Roman" w:hAnsi="Times New Roman"/>
          <w:sz w:val="24"/>
          <w:szCs w:val="24"/>
          <w:lang w:eastAsia="ru-RU"/>
        </w:rPr>
        <w:t xml:space="preserve"> Российской Федерации  от 27.12.2009 № 367-ФЗ "О занятости населения в Российской Федерации".</w:t>
      </w:r>
    </w:p>
    <w:p w:rsidR="00660B66" w:rsidRDefault="00660B66" w:rsidP="007461C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Порядок информирования о правилах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Порядок информирования о правилах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 информация о муниципальной услуге, процедуре ее предоставления предоставляется:</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непосредственно специалистом администрации;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с использованием средств телефонной связи и электронного информирования;</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660B66" w:rsidRPr="00D719F8" w:rsidRDefault="00660B66" w:rsidP="007461CF">
      <w:pPr>
        <w:spacing w:after="0" w:line="240" w:lineRule="auto"/>
        <w:jc w:val="both"/>
        <w:rPr>
          <w:rFonts w:ascii="Times New Roman" w:hAnsi="Times New Roman"/>
          <w:sz w:val="24"/>
          <w:szCs w:val="24"/>
        </w:rPr>
      </w:pPr>
      <w:r w:rsidRPr="00D719F8">
        <w:rPr>
          <w:rFonts w:ascii="Times New Roman" w:hAnsi="Times New Roman"/>
          <w:sz w:val="24"/>
          <w:szCs w:val="24"/>
        </w:rPr>
        <w:t xml:space="preserve">-специалистами </w:t>
      </w:r>
      <w:r w:rsidR="0018489E">
        <w:rPr>
          <w:rFonts w:ascii="Times New Roman" w:hAnsi="Times New Roman"/>
          <w:sz w:val="24"/>
          <w:szCs w:val="24"/>
        </w:rPr>
        <w:t>МФЦ</w:t>
      </w:r>
      <w:r w:rsidRPr="00D719F8">
        <w:rPr>
          <w:rFonts w:ascii="Times New Roman" w:hAnsi="Times New Roman"/>
          <w:bCs/>
          <w:iCs/>
          <w:sz w:val="24"/>
          <w:szCs w:val="24"/>
        </w:rPr>
        <w:t>.</w:t>
      </w:r>
    </w:p>
    <w:p w:rsidR="00660B66" w:rsidRDefault="00660B66" w:rsidP="007461CF">
      <w:pPr>
        <w:spacing w:after="0" w:line="240" w:lineRule="auto"/>
        <w:jc w:val="both"/>
        <w:rPr>
          <w:rFonts w:ascii="Times New Roman" w:hAnsi="Times New Roman"/>
          <w:color w:val="000000"/>
          <w:sz w:val="24"/>
          <w:szCs w:val="24"/>
        </w:rPr>
      </w:pPr>
      <w:r>
        <w:rPr>
          <w:rFonts w:ascii="Times New Roman" w:hAnsi="Times New Roman"/>
          <w:sz w:val="24"/>
          <w:szCs w:val="24"/>
        </w:rPr>
        <w:t>2) Администрация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 расположена по адресу: 42724</w:t>
      </w:r>
      <w:r w:rsidRPr="00660B66">
        <w:rPr>
          <w:rFonts w:ascii="Times New Roman" w:hAnsi="Times New Roman"/>
          <w:sz w:val="24"/>
          <w:szCs w:val="24"/>
        </w:rPr>
        <w:t>7</w:t>
      </w:r>
      <w:r>
        <w:rPr>
          <w:rFonts w:ascii="Times New Roman" w:hAnsi="Times New Roman"/>
          <w:sz w:val="24"/>
          <w:szCs w:val="24"/>
        </w:rPr>
        <w:t xml:space="preserve">, ул. Клубная, д. 25, д. Большой </w:t>
      </w:r>
      <w:proofErr w:type="spellStart"/>
      <w:r>
        <w:rPr>
          <w:rFonts w:ascii="Times New Roman" w:hAnsi="Times New Roman"/>
          <w:sz w:val="24"/>
          <w:szCs w:val="24"/>
        </w:rPr>
        <w:t>Жужгес</w:t>
      </w:r>
      <w:proofErr w:type="spellEnd"/>
      <w:r>
        <w:rPr>
          <w:rFonts w:ascii="Times New Roman" w:hAnsi="Times New Roman"/>
          <w:sz w:val="24"/>
          <w:szCs w:val="24"/>
        </w:rPr>
        <w:t xml:space="preserve">, </w:t>
      </w:r>
      <w:proofErr w:type="spellStart"/>
      <w:r>
        <w:rPr>
          <w:rFonts w:ascii="Times New Roman" w:hAnsi="Times New Roman"/>
          <w:sz w:val="24"/>
          <w:szCs w:val="24"/>
        </w:rPr>
        <w:t>Увинский</w:t>
      </w:r>
      <w:proofErr w:type="spellEnd"/>
      <w:r>
        <w:rPr>
          <w:rFonts w:ascii="Times New Roman" w:hAnsi="Times New Roman"/>
          <w:sz w:val="24"/>
          <w:szCs w:val="24"/>
        </w:rPr>
        <w:t xml:space="preserve"> район, Удмуртская Республика, факс (8-34130) 3-71-19, тел.3-71-19,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mozhuzhgesskoe</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График приема посетителей: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750"/>
      </w:tblGrid>
      <w:tr w:rsidR="00660B66" w:rsidTr="003A35EB">
        <w:trPr>
          <w:jc w:val="center"/>
        </w:trPr>
        <w:tc>
          <w:tcPr>
            <w:tcW w:w="2547"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Дни недели</w:t>
            </w:r>
          </w:p>
        </w:tc>
        <w:tc>
          <w:tcPr>
            <w:tcW w:w="2750"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Время приема </w:t>
            </w:r>
          </w:p>
        </w:tc>
      </w:tr>
      <w:tr w:rsidR="00660B66" w:rsidTr="003A35EB">
        <w:trPr>
          <w:jc w:val="center"/>
        </w:trPr>
        <w:tc>
          <w:tcPr>
            <w:tcW w:w="2547"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Понедельник</w:t>
            </w:r>
          </w:p>
        </w:tc>
        <w:tc>
          <w:tcPr>
            <w:tcW w:w="2750"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10.00-17.00</w:t>
            </w:r>
          </w:p>
        </w:tc>
      </w:tr>
      <w:tr w:rsidR="00660B66" w:rsidTr="003A35EB">
        <w:trPr>
          <w:jc w:val="center"/>
        </w:trPr>
        <w:tc>
          <w:tcPr>
            <w:tcW w:w="2547"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Вторник</w:t>
            </w:r>
          </w:p>
        </w:tc>
        <w:tc>
          <w:tcPr>
            <w:tcW w:w="2750"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8.00-17.00</w:t>
            </w:r>
          </w:p>
        </w:tc>
      </w:tr>
      <w:tr w:rsidR="00660B66" w:rsidTr="003A35EB">
        <w:trPr>
          <w:jc w:val="center"/>
        </w:trPr>
        <w:tc>
          <w:tcPr>
            <w:tcW w:w="2547"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Четверг</w:t>
            </w:r>
          </w:p>
        </w:tc>
        <w:tc>
          <w:tcPr>
            <w:tcW w:w="2750"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8.00-17.00</w:t>
            </w:r>
          </w:p>
        </w:tc>
      </w:tr>
      <w:tr w:rsidR="00660B66" w:rsidTr="003A35EB">
        <w:trPr>
          <w:jc w:val="center"/>
        </w:trPr>
        <w:tc>
          <w:tcPr>
            <w:tcW w:w="2547"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Пятница</w:t>
            </w:r>
          </w:p>
        </w:tc>
        <w:tc>
          <w:tcPr>
            <w:tcW w:w="2750" w:type="dxa"/>
            <w:tcBorders>
              <w:top w:val="single" w:sz="4" w:space="0" w:color="000000"/>
              <w:left w:val="single" w:sz="4" w:space="0" w:color="000000"/>
              <w:bottom w:val="single" w:sz="4" w:space="0" w:color="000000"/>
              <w:right w:val="single" w:sz="4" w:space="0" w:color="000000"/>
            </w:tcBorders>
            <w:hideMark/>
          </w:tcPr>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8.00-17.00</w:t>
            </w:r>
          </w:p>
        </w:tc>
      </w:tr>
    </w:tbl>
    <w:p w:rsidR="00660B66" w:rsidRDefault="00660B66" w:rsidP="007461CF">
      <w:pPr>
        <w:spacing w:after="0" w:line="240" w:lineRule="auto"/>
        <w:ind w:firstLine="540"/>
        <w:jc w:val="both"/>
        <w:rPr>
          <w:rFonts w:ascii="Times New Roman" w:hAnsi="Times New Roman"/>
          <w:sz w:val="24"/>
          <w:szCs w:val="24"/>
        </w:rPr>
      </w:pPr>
      <w:r>
        <w:rPr>
          <w:rFonts w:ascii="Times New Roman" w:hAnsi="Times New Roman"/>
          <w:sz w:val="24"/>
          <w:szCs w:val="24"/>
        </w:rPr>
        <w:t>с 12.00 -13.00 обеденный перерыв.</w:t>
      </w:r>
    </w:p>
    <w:p w:rsidR="00660B66" w:rsidRDefault="00660B66" w:rsidP="007461CF">
      <w:pPr>
        <w:spacing w:after="0" w:line="240" w:lineRule="auto"/>
        <w:ind w:firstLine="540"/>
        <w:jc w:val="both"/>
        <w:rPr>
          <w:rFonts w:ascii="Times New Roman" w:hAnsi="Times New Roman"/>
          <w:sz w:val="24"/>
          <w:szCs w:val="24"/>
        </w:rPr>
      </w:pPr>
      <w:r>
        <w:rPr>
          <w:rFonts w:ascii="Times New Roman" w:hAnsi="Times New Roman"/>
          <w:sz w:val="24"/>
          <w:szCs w:val="24"/>
        </w:rPr>
        <w:t>Выходные дни - суббота, воскресенье.</w:t>
      </w:r>
    </w:p>
    <w:p w:rsidR="00660B66" w:rsidRPr="00D719F8" w:rsidRDefault="00660B66" w:rsidP="007461CF">
      <w:pPr>
        <w:spacing w:after="0" w:line="240" w:lineRule="auto"/>
        <w:ind w:firstLine="540"/>
        <w:jc w:val="both"/>
        <w:rPr>
          <w:rFonts w:ascii="Times New Roman" w:eastAsia="Times New Roman" w:hAnsi="Times New Roman"/>
          <w:color w:val="000000"/>
          <w:sz w:val="24"/>
          <w:szCs w:val="24"/>
          <w:lang w:eastAsia="ru-RU"/>
        </w:rPr>
      </w:pPr>
      <w:r w:rsidRPr="00D719F8">
        <w:rPr>
          <w:rFonts w:ascii="Times New Roman" w:eastAsia="Times New Roman" w:hAnsi="Times New Roman"/>
          <w:sz w:val="24"/>
          <w:szCs w:val="24"/>
          <w:lang w:eastAsia="ru-RU"/>
        </w:rPr>
        <w:t xml:space="preserve">Многофункциональный центр предоставления государственных и муниципальных услуг  расположен по адресу: 427260, ул. Калинина, 14, п. </w:t>
      </w:r>
      <w:proofErr w:type="spellStart"/>
      <w:r w:rsidRPr="00D719F8">
        <w:rPr>
          <w:rFonts w:ascii="Times New Roman" w:eastAsia="Times New Roman" w:hAnsi="Times New Roman"/>
          <w:sz w:val="24"/>
          <w:szCs w:val="24"/>
          <w:lang w:eastAsia="ru-RU"/>
        </w:rPr>
        <w:t>Ува</w:t>
      </w:r>
      <w:proofErr w:type="spellEnd"/>
      <w:r w:rsidRPr="00D719F8">
        <w:rPr>
          <w:rFonts w:ascii="Times New Roman" w:eastAsia="Times New Roman" w:hAnsi="Times New Roman"/>
          <w:sz w:val="24"/>
          <w:szCs w:val="24"/>
          <w:lang w:eastAsia="ru-RU"/>
        </w:rPr>
        <w:t xml:space="preserve">, Удмуртская Республика, тел. 5-27-52, факс (8-34130) 5-27-52,  </w:t>
      </w:r>
      <w:r w:rsidRPr="00D719F8">
        <w:rPr>
          <w:rFonts w:ascii="Times New Roman" w:eastAsia="Times New Roman" w:hAnsi="Times New Roman"/>
          <w:sz w:val="24"/>
          <w:szCs w:val="24"/>
          <w:lang w:val="en-US" w:eastAsia="ru-RU"/>
        </w:rPr>
        <w:t>E</w:t>
      </w:r>
      <w:r w:rsidRPr="00D719F8">
        <w:rPr>
          <w:rFonts w:ascii="Times New Roman" w:eastAsia="Times New Roman" w:hAnsi="Times New Roman"/>
          <w:sz w:val="24"/>
          <w:szCs w:val="24"/>
          <w:lang w:eastAsia="ru-RU"/>
        </w:rPr>
        <w:t>-</w:t>
      </w:r>
      <w:r w:rsidRPr="00D719F8">
        <w:rPr>
          <w:rFonts w:ascii="Times New Roman" w:eastAsia="Times New Roman" w:hAnsi="Times New Roman"/>
          <w:sz w:val="24"/>
          <w:szCs w:val="24"/>
          <w:lang w:val="en-US" w:eastAsia="ru-RU"/>
        </w:rPr>
        <w:t>mail</w:t>
      </w:r>
      <w:r w:rsidRPr="00D719F8">
        <w:rPr>
          <w:rFonts w:ascii="Times New Roman" w:eastAsia="Times New Roman" w:hAnsi="Times New Roman"/>
          <w:sz w:val="24"/>
          <w:szCs w:val="24"/>
          <w:lang w:eastAsia="ru-RU"/>
        </w:rPr>
        <w:t xml:space="preserve">: </w:t>
      </w:r>
      <w:hyperlink r:id="rId7" w:history="1">
        <w:r w:rsidRPr="00D719F8">
          <w:rPr>
            <w:rFonts w:ascii="Times New Roman" w:eastAsia="Times New Roman" w:hAnsi="Times New Roman"/>
            <w:color w:val="0000FF"/>
            <w:sz w:val="24"/>
            <w:szCs w:val="24"/>
            <w:u w:val="single"/>
            <w:lang w:eastAsia="ru-RU"/>
          </w:rPr>
          <w:t>mfc.uva@gmail.com</w:t>
        </w:r>
      </w:hyperlink>
      <w:r w:rsidRPr="00D719F8">
        <w:rPr>
          <w:rFonts w:ascii="Times New Roman" w:eastAsia="Times New Roman" w:hAnsi="Times New Roman"/>
          <w:sz w:val="24"/>
          <w:szCs w:val="24"/>
          <w:lang w:eastAsia="ru-RU"/>
        </w:rPr>
        <w:t xml:space="preserve">, официальный сайт - </w:t>
      </w:r>
      <w:hyperlink r:id="rId8" w:history="1">
        <w:r w:rsidRPr="00D719F8">
          <w:rPr>
            <w:rFonts w:ascii="Times New Roman" w:eastAsia="Times New Roman" w:hAnsi="Times New Roman"/>
            <w:color w:val="0000FF"/>
            <w:sz w:val="24"/>
            <w:szCs w:val="24"/>
            <w:u w:val="single"/>
            <w:lang w:eastAsia="ru-RU"/>
          </w:rPr>
          <w:t>http://mfc-uva.ru/</w:t>
        </w:r>
      </w:hyperlink>
      <w:r w:rsidRPr="00D719F8">
        <w:rPr>
          <w:rFonts w:ascii="Times New Roman" w:eastAsia="Times New Roman" w:hAnsi="Times New Roman"/>
          <w:color w:val="000000"/>
          <w:sz w:val="24"/>
          <w:szCs w:val="24"/>
          <w:lang w:eastAsia="ru-RU"/>
        </w:rPr>
        <w:t>.</w:t>
      </w:r>
    </w:p>
    <w:p w:rsidR="00660B66" w:rsidRPr="00D719F8" w:rsidRDefault="00660B66" w:rsidP="007461CF">
      <w:pPr>
        <w:spacing w:after="0" w:line="240" w:lineRule="auto"/>
        <w:ind w:firstLine="72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График приема посетителей:</w:t>
      </w:r>
    </w:p>
    <w:tbl>
      <w:tblPr>
        <w:tblW w:w="0" w:type="auto"/>
        <w:jc w:val="center"/>
        <w:tblInd w:w="-3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660B66" w:rsidRPr="00D719F8" w:rsidTr="003A35EB">
        <w:trPr>
          <w:jc w:val="center"/>
        </w:trPr>
        <w:tc>
          <w:tcPr>
            <w:tcW w:w="3909" w:type="dxa"/>
          </w:tcPr>
          <w:p w:rsidR="00660B66" w:rsidRPr="00D719F8" w:rsidRDefault="00660B66" w:rsidP="007461CF">
            <w:pPr>
              <w:spacing w:after="0" w:line="240" w:lineRule="auto"/>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Дни недели</w:t>
            </w:r>
          </w:p>
        </w:tc>
        <w:tc>
          <w:tcPr>
            <w:tcW w:w="2750" w:type="dxa"/>
          </w:tcPr>
          <w:p w:rsidR="00660B66" w:rsidRPr="00D719F8" w:rsidRDefault="00660B66" w:rsidP="007461CF">
            <w:pPr>
              <w:spacing w:after="0" w:line="240" w:lineRule="auto"/>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Время приема </w:t>
            </w:r>
          </w:p>
        </w:tc>
      </w:tr>
      <w:tr w:rsidR="006323C1" w:rsidRPr="00D719F8" w:rsidTr="003A35EB">
        <w:trPr>
          <w:jc w:val="center"/>
        </w:trPr>
        <w:tc>
          <w:tcPr>
            <w:tcW w:w="3909" w:type="dxa"/>
          </w:tcPr>
          <w:p w:rsidR="006323C1" w:rsidRPr="006323C1" w:rsidRDefault="006323C1" w:rsidP="008C64BB">
            <w:pPr>
              <w:pStyle w:val="a8"/>
              <w:ind w:left="0"/>
              <w:jc w:val="both"/>
              <w:rPr>
                <w:sz w:val="24"/>
                <w:szCs w:val="24"/>
              </w:rPr>
            </w:pPr>
            <w:r w:rsidRPr="006323C1">
              <w:rPr>
                <w:sz w:val="24"/>
                <w:szCs w:val="24"/>
              </w:rPr>
              <w:t xml:space="preserve">Понедельник, среда, четверг, пятница </w:t>
            </w:r>
          </w:p>
        </w:tc>
        <w:tc>
          <w:tcPr>
            <w:tcW w:w="2750" w:type="dxa"/>
          </w:tcPr>
          <w:p w:rsidR="006323C1" w:rsidRPr="006323C1" w:rsidRDefault="006323C1" w:rsidP="008C64BB">
            <w:pPr>
              <w:pStyle w:val="a8"/>
              <w:ind w:left="0"/>
              <w:jc w:val="both"/>
              <w:rPr>
                <w:sz w:val="24"/>
                <w:szCs w:val="24"/>
              </w:rPr>
            </w:pPr>
            <w:r w:rsidRPr="006323C1">
              <w:rPr>
                <w:sz w:val="24"/>
                <w:szCs w:val="24"/>
              </w:rPr>
              <w:t xml:space="preserve">С 8:00 до 18:00 часов </w:t>
            </w:r>
          </w:p>
        </w:tc>
      </w:tr>
      <w:tr w:rsidR="006323C1" w:rsidRPr="00D719F8" w:rsidTr="003A35EB">
        <w:trPr>
          <w:jc w:val="center"/>
        </w:trPr>
        <w:tc>
          <w:tcPr>
            <w:tcW w:w="3909" w:type="dxa"/>
          </w:tcPr>
          <w:p w:rsidR="006323C1" w:rsidRPr="006323C1" w:rsidRDefault="006323C1" w:rsidP="008C64BB">
            <w:pPr>
              <w:pStyle w:val="a8"/>
              <w:ind w:left="0"/>
              <w:jc w:val="both"/>
              <w:rPr>
                <w:sz w:val="24"/>
                <w:szCs w:val="24"/>
              </w:rPr>
            </w:pPr>
            <w:r w:rsidRPr="006323C1">
              <w:rPr>
                <w:sz w:val="24"/>
                <w:szCs w:val="24"/>
              </w:rPr>
              <w:t xml:space="preserve">Вторник </w:t>
            </w:r>
          </w:p>
        </w:tc>
        <w:tc>
          <w:tcPr>
            <w:tcW w:w="2750" w:type="dxa"/>
          </w:tcPr>
          <w:p w:rsidR="006323C1" w:rsidRPr="006323C1" w:rsidRDefault="006323C1" w:rsidP="008C64BB">
            <w:pPr>
              <w:pStyle w:val="a8"/>
              <w:ind w:left="0"/>
              <w:jc w:val="both"/>
              <w:rPr>
                <w:sz w:val="24"/>
                <w:szCs w:val="24"/>
              </w:rPr>
            </w:pPr>
            <w:r w:rsidRPr="006323C1">
              <w:rPr>
                <w:sz w:val="24"/>
                <w:szCs w:val="24"/>
              </w:rPr>
              <w:t>С 8:00 до 20:00 часов</w:t>
            </w:r>
          </w:p>
        </w:tc>
      </w:tr>
      <w:tr w:rsidR="006323C1" w:rsidRPr="00D719F8" w:rsidTr="003A35EB">
        <w:trPr>
          <w:jc w:val="center"/>
        </w:trPr>
        <w:tc>
          <w:tcPr>
            <w:tcW w:w="3909" w:type="dxa"/>
          </w:tcPr>
          <w:p w:rsidR="006323C1" w:rsidRPr="006323C1" w:rsidRDefault="006323C1" w:rsidP="008C64BB">
            <w:pPr>
              <w:pStyle w:val="a8"/>
              <w:ind w:left="0"/>
              <w:jc w:val="both"/>
              <w:rPr>
                <w:sz w:val="24"/>
                <w:szCs w:val="24"/>
              </w:rPr>
            </w:pPr>
            <w:r w:rsidRPr="006323C1">
              <w:rPr>
                <w:sz w:val="24"/>
                <w:szCs w:val="24"/>
              </w:rPr>
              <w:t xml:space="preserve">Суббота </w:t>
            </w:r>
          </w:p>
        </w:tc>
        <w:tc>
          <w:tcPr>
            <w:tcW w:w="2750" w:type="dxa"/>
          </w:tcPr>
          <w:p w:rsidR="006323C1" w:rsidRPr="006323C1" w:rsidRDefault="006323C1" w:rsidP="008C64BB">
            <w:pPr>
              <w:pStyle w:val="a8"/>
              <w:ind w:left="0"/>
              <w:jc w:val="both"/>
              <w:rPr>
                <w:sz w:val="24"/>
                <w:szCs w:val="24"/>
              </w:rPr>
            </w:pPr>
            <w:r w:rsidRPr="006323C1">
              <w:rPr>
                <w:sz w:val="24"/>
                <w:szCs w:val="24"/>
              </w:rPr>
              <w:t xml:space="preserve">С 9:00 до 13:00 часов </w:t>
            </w:r>
          </w:p>
        </w:tc>
      </w:tr>
      <w:tr w:rsidR="006323C1" w:rsidRPr="00D719F8" w:rsidTr="003A35EB">
        <w:trPr>
          <w:jc w:val="center"/>
        </w:trPr>
        <w:tc>
          <w:tcPr>
            <w:tcW w:w="3909" w:type="dxa"/>
          </w:tcPr>
          <w:p w:rsidR="006323C1" w:rsidRPr="006323C1" w:rsidRDefault="006323C1" w:rsidP="008C64BB">
            <w:pPr>
              <w:pStyle w:val="a8"/>
              <w:ind w:left="0"/>
              <w:jc w:val="both"/>
              <w:rPr>
                <w:sz w:val="24"/>
                <w:szCs w:val="24"/>
              </w:rPr>
            </w:pPr>
            <w:r w:rsidRPr="006323C1">
              <w:rPr>
                <w:sz w:val="24"/>
                <w:szCs w:val="24"/>
              </w:rPr>
              <w:t xml:space="preserve">Воскресенье </w:t>
            </w:r>
          </w:p>
        </w:tc>
        <w:tc>
          <w:tcPr>
            <w:tcW w:w="2750" w:type="dxa"/>
          </w:tcPr>
          <w:p w:rsidR="006323C1" w:rsidRPr="006323C1" w:rsidRDefault="006323C1" w:rsidP="008C64BB">
            <w:pPr>
              <w:pStyle w:val="a8"/>
              <w:ind w:left="0"/>
              <w:jc w:val="both"/>
              <w:rPr>
                <w:sz w:val="24"/>
                <w:szCs w:val="24"/>
              </w:rPr>
            </w:pPr>
            <w:r w:rsidRPr="006323C1">
              <w:rPr>
                <w:sz w:val="24"/>
                <w:szCs w:val="24"/>
              </w:rPr>
              <w:t xml:space="preserve">Выходной </w:t>
            </w:r>
          </w:p>
        </w:tc>
      </w:tr>
    </w:tbl>
    <w:p w:rsidR="00660B66" w:rsidRDefault="00660B66" w:rsidP="007461CF">
      <w:pPr>
        <w:spacing w:after="0" w:line="240" w:lineRule="auto"/>
        <w:ind w:firstLine="540"/>
        <w:jc w:val="both"/>
        <w:rPr>
          <w:rFonts w:ascii="Times New Roman" w:hAnsi="Times New Roman"/>
          <w:sz w:val="24"/>
          <w:szCs w:val="24"/>
        </w:rPr>
      </w:pPr>
    </w:p>
    <w:p w:rsidR="00660B66" w:rsidRPr="00D719F8" w:rsidRDefault="00660B66" w:rsidP="007461CF">
      <w:pPr>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660B66" w:rsidRPr="00D719F8" w:rsidRDefault="00660B66" w:rsidP="007461CF">
      <w:pPr>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в устной форме лично или по телефону к специалистам администрации, участвующим в предоставлении муниципальной услуги, к специалистам в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w:t>
      </w:r>
    </w:p>
    <w:p w:rsidR="00660B66" w:rsidRPr="00D719F8" w:rsidRDefault="00660B66" w:rsidP="007461CF">
      <w:pPr>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в письменной форме почтой в адрес администрации, в адрес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w:t>
      </w:r>
    </w:p>
    <w:p w:rsidR="00660B66" w:rsidRPr="00D719F8" w:rsidRDefault="00660B66" w:rsidP="007461CF">
      <w:pPr>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в письменной форме по адресу электронной почты администрации </w:t>
      </w:r>
      <w:proofErr w:type="spellStart"/>
      <w:r>
        <w:rPr>
          <w:rFonts w:ascii="Times New Roman" w:hAnsi="Times New Roman"/>
          <w:sz w:val="24"/>
          <w:szCs w:val="24"/>
          <w:lang w:val="en-US"/>
        </w:rPr>
        <w:t>mozhuzhgesskoe</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sidRPr="00D719F8">
        <w:rPr>
          <w:rFonts w:ascii="Times New Roman" w:eastAsia="Times New Roman" w:hAnsi="Times New Roman"/>
          <w:sz w:val="24"/>
          <w:szCs w:val="24"/>
          <w:lang w:eastAsia="ru-RU"/>
        </w:rPr>
        <w:t xml:space="preserve"> ,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 xml:space="preserve">: </w:t>
      </w:r>
      <w:hyperlink r:id="rId9" w:history="1">
        <w:r w:rsidRPr="00D719F8">
          <w:rPr>
            <w:rFonts w:ascii="Times New Roman" w:eastAsia="Times New Roman" w:hAnsi="Times New Roman"/>
            <w:color w:val="0000FF"/>
            <w:sz w:val="24"/>
            <w:szCs w:val="24"/>
            <w:u w:val="single"/>
            <w:lang w:eastAsia="ru-RU"/>
          </w:rPr>
          <w:t>mfc.uva@gmail.com</w:t>
        </w:r>
      </w:hyperlink>
      <w:r w:rsidRPr="00D719F8">
        <w:rPr>
          <w:rFonts w:ascii="Times New Roman" w:eastAsia="Times New Roman" w:hAnsi="Times New Roman"/>
          <w:sz w:val="24"/>
          <w:szCs w:val="24"/>
          <w:lang w:eastAsia="ru-RU"/>
        </w:rPr>
        <w:t>;</w:t>
      </w:r>
    </w:p>
    <w:p w:rsidR="00660B66" w:rsidRPr="00D719F8" w:rsidRDefault="00660B66" w:rsidP="007461CF">
      <w:pPr>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в письменной форме через интернет на официальные сайты:</w:t>
      </w:r>
    </w:p>
    <w:p w:rsidR="00660B66" w:rsidRPr="00D719F8" w:rsidRDefault="00660B66" w:rsidP="007461CF">
      <w:pPr>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администрации - </w:t>
      </w:r>
      <w:hyperlink r:id="rId10" w:history="1">
        <w:r w:rsidRPr="00D719F8">
          <w:rPr>
            <w:rFonts w:ascii="Times New Roman" w:eastAsia="Times New Roman" w:hAnsi="Times New Roman"/>
            <w:color w:val="0000FF"/>
            <w:sz w:val="24"/>
            <w:szCs w:val="24"/>
            <w:u w:val="single"/>
            <w:lang w:eastAsia="ru-RU"/>
          </w:rPr>
          <w:t>http://uva.udmurt.ru</w:t>
        </w:r>
      </w:hyperlink>
      <w:r w:rsidRPr="00D719F8">
        <w:rPr>
          <w:rFonts w:ascii="Times New Roman" w:eastAsia="Times New Roman" w:hAnsi="Times New Roman"/>
          <w:sz w:val="24"/>
          <w:szCs w:val="24"/>
          <w:lang w:eastAsia="ru-RU"/>
        </w:rPr>
        <w:t xml:space="preserve">, </w:t>
      </w:r>
    </w:p>
    <w:p w:rsidR="00660B66" w:rsidRPr="00D719F8" w:rsidRDefault="0018489E" w:rsidP="007461CF">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МФЦ</w:t>
      </w:r>
      <w:r w:rsidR="00660B66" w:rsidRPr="00D719F8">
        <w:rPr>
          <w:rFonts w:ascii="Times New Roman" w:eastAsia="Times New Roman" w:hAnsi="Times New Roman"/>
          <w:sz w:val="24"/>
          <w:szCs w:val="24"/>
          <w:lang w:eastAsia="ru-RU"/>
        </w:rPr>
        <w:t xml:space="preserve">  - </w:t>
      </w:r>
      <w:r w:rsidR="00660B66" w:rsidRPr="00D719F8">
        <w:rPr>
          <w:rFonts w:ascii="Times New Roman" w:eastAsia="Times New Roman" w:hAnsi="Times New Roman"/>
          <w:color w:val="0000FF"/>
          <w:sz w:val="24"/>
          <w:szCs w:val="24"/>
          <w:u w:val="single"/>
          <w:lang w:eastAsia="ru-RU"/>
        </w:rPr>
        <w:t>http://mfc-uva.ru/.</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ab/>
        <w:t>1.5. Порядок получения информации заявителями по вопросам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Информирование заявителей проводится в двух формах: устное и письменное.</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При ответах на телефонные звонки и обращения заявителей лично в приемные часы специалисты,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Устное информирование обратившегося лица осуществляется не более 15 минут.</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Ответ на обращение готовится в течение 30 дней со дня регистрации письменного обращения.</w:t>
      </w:r>
    </w:p>
    <w:p w:rsidR="00660B66" w:rsidRDefault="00660B66" w:rsidP="007461CF">
      <w:pPr>
        <w:spacing w:after="0" w:line="240" w:lineRule="auto"/>
        <w:ind w:firstLine="720"/>
        <w:jc w:val="both"/>
        <w:rPr>
          <w:rFonts w:ascii="Times New Roman" w:hAnsi="Times New Roman"/>
          <w:sz w:val="24"/>
          <w:szCs w:val="24"/>
        </w:rPr>
      </w:pPr>
      <w:r w:rsidRPr="00D719F8">
        <w:rPr>
          <w:rFonts w:ascii="Times New Roman" w:hAnsi="Times New Roman"/>
        </w:rPr>
        <w:t xml:space="preserve">Специалисты администрации, участвующие в предоставлении муниципальной услуги, специалисты </w:t>
      </w:r>
      <w:r w:rsidR="0018489E">
        <w:rPr>
          <w:rFonts w:ascii="Times New Roman" w:hAnsi="Times New Roman"/>
        </w:rPr>
        <w:t>МФЦ</w:t>
      </w:r>
      <w:r>
        <w:rPr>
          <w:rFonts w:ascii="Times New Roman" w:hAnsi="Times New Roman"/>
          <w:sz w:val="24"/>
          <w:szCs w:val="24"/>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Письменный ответ на обращение подписывается Главой, либо уполномоченным им лицом, </w:t>
      </w:r>
      <w:r w:rsidRPr="00D719F8">
        <w:rPr>
          <w:rFonts w:ascii="Times New Roman" w:hAnsi="Times New Roman"/>
          <w:sz w:val="24"/>
          <w:szCs w:val="24"/>
        </w:rPr>
        <w:t xml:space="preserve">директором </w:t>
      </w:r>
      <w:r w:rsidR="0018489E">
        <w:rPr>
          <w:rFonts w:ascii="Times New Roman" w:hAnsi="Times New Roman"/>
          <w:sz w:val="24"/>
          <w:szCs w:val="24"/>
        </w:rPr>
        <w:t>МФЦ</w:t>
      </w:r>
      <w:r>
        <w:rPr>
          <w:rFonts w:ascii="Times New Roman" w:hAnsi="Times New Roman"/>
          <w:sz w:val="24"/>
          <w:szCs w:val="24"/>
        </w:rPr>
        <w:t xml:space="preserve"> и должен содержать фамилию и номер телефона исполнителя и направляется по почтовому адресу, указанному в обращении.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7461CF" w:rsidRDefault="007461CF" w:rsidP="007461CF">
      <w:pPr>
        <w:spacing w:after="0" w:line="240" w:lineRule="auto"/>
        <w:jc w:val="center"/>
        <w:rPr>
          <w:rFonts w:ascii="Times New Roman" w:hAnsi="Times New Roman"/>
          <w:b/>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2.1.  Наименование муниципальной услуги: «Назначение и выплата пенсии за выслугу лет муниципальным служащим муниципального образования»</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 xml:space="preserve"> Муниципальная услуга предоставляется:</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Администрацией муниципального образования « </w:t>
      </w:r>
      <w:proofErr w:type="spellStart"/>
      <w:r>
        <w:rPr>
          <w:rFonts w:ascii="Times New Roman" w:hAnsi="Times New Roman"/>
          <w:sz w:val="24"/>
          <w:szCs w:val="24"/>
        </w:rPr>
        <w:t>Жужгесское</w:t>
      </w:r>
      <w:proofErr w:type="spellEnd"/>
      <w:r>
        <w:rPr>
          <w:rFonts w:ascii="Times New Roman" w:hAnsi="Times New Roman"/>
          <w:sz w:val="24"/>
          <w:szCs w:val="24"/>
        </w:rPr>
        <w:t>».</w:t>
      </w:r>
    </w:p>
    <w:p w:rsidR="00660B66" w:rsidRPr="00B20700" w:rsidRDefault="00660B66" w:rsidP="007461CF">
      <w:pPr>
        <w:pStyle w:val="a3"/>
        <w:jc w:val="both"/>
        <w:rPr>
          <w:rFonts w:ascii="Times New Roman" w:hAnsi="Times New Roman"/>
          <w:sz w:val="24"/>
          <w:szCs w:val="24"/>
        </w:rPr>
      </w:pPr>
      <w:r w:rsidRPr="00B20700">
        <w:rPr>
          <w:rFonts w:ascii="Times New Roman" w:hAnsi="Times New Roman"/>
          <w:sz w:val="24"/>
          <w:szCs w:val="24"/>
        </w:rPr>
        <w:t xml:space="preserve">           В предоставлении муниципальной услуги участвует «Многофункциональный центр предоставления государственных и муниципальных услуг» в соответствии с заключенным соглашением.</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2.2. Результат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Результатом предоставления муниципальной услуги является:</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Постановление о назначении ежемесячной доплаты к пенсии;</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Постановление об отказе в назначении ежемесячной доплаты к пенсии.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2.3. Сроки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Назначение и выплата пенсии за выслугу лет муниципальным служащим муниципального образования  (либо об отказе в  назначении ежемесячной доплаты к пенсии) осуществляется в течение 30 дней с момента регистрации обращения заявителя (получения администрацией документов, согласно перечню, приведённому в пункте 2.5. настоящего административного регламента), кроме случаев проведения дополнительной проверки либо  необходимости получения дополнительных сведений от сторонних </w:t>
      </w:r>
      <w:r>
        <w:rPr>
          <w:rFonts w:ascii="Times New Roman" w:hAnsi="Times New Roman"/>
          <w:sz w:val="24"/>
          <w:szCs w:val="24"/>
        </w:rPr>
        <w:lastRenderedPageBreak/>
        <w:t>организаций.</w:t>
      </w:r>
      <w:proofErr w:type="gramEnd"/>
      <w:r>
        <w:rPr>
          <w:rFonts w:ascii="Times New Roman" w:hAnsi="Times New Roman"/>
          <w:sz w:val="24"/>
          <w:szCs w:val="24"/>
        </w:rPr>
        <w:t xml:space="preserve"> О продлении срока (не более чем на 30 календарных дней) заявитель уведомляется в письменной форме. В случае проведения дополнительной проверки, либо получения дополнительных сведений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2.4. Правовые основания для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Правовыми основаниями предоставления муниципальной услуги являются: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1) Конституция Российской Федерации от 12.12.1993;</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Федеральный закон от 06.10.2003 № 131-ФЗ «Об общих принципах организации местного самоуправления в Российской Федерации»;</w:t>
      </w:r>
    </w:p>
    <w:p w:rsidR="00660B66" w:rsidRDefault="00660B66" w:rsidP="007461CF">
      <w:pPr>
        <w:shd w:val="clear" w:color="auto" w:fill="FFFFFF"/>
        <w:tabs>
          <w:tab w:val="left" w:pos="929"/>
        </w:tabs>
        <w:spacing w:after="0" w:line="240" w:lineRule="auto"/>
        <w:ind w:right="22" w:firstLine="709"/>
        <w:jc w:val="both"/>
        <w:rPr>
          <w:rFonts w:ascii="Times New Roman" w:hAnsi="Times New Roman"/>
          <w:sz w:val="24"/>
          <w:szCs w:val="24"/>
        </w:rPr>
      </w:pPr>
      <w:r>
        <w:rPr>
          <w:rFonts w:ascii="Times New Roman" w:hAnsi="Times New Roman"/>
          <w:sz w:val="24"/>
          <w:szCs w:val="24"/>
        </w:rPr>
        <w:t>3) Устав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 утвержденный решением сельского Совета депутатов от 09.12.2005 № 5;</w:t>
      </w:r>
    </w:p>
    <w:p w:rsidR="00660B66" w:rsidRDefault="00660B66" w:rsidP="007461CF">
      <w:pPr>
        <w:shd w:val="clear" w:color="auto" w:fill="FFFFFF"/>
        <w:tabs>
          <w:tab w:val="left" w:pos="929"/>
        </w:tabs>
        <w:spacing w:after="0" w:line="240" w:lineRule="auto"/>
        <w:ind w:right="22" w:firstLine="709"/>
        <w:jc w:val="both"/>
        <w:rPr>
          <w:rFonts w:ascii="Times New Roman" w:hAnsi="Times New Roman"/>
          <w:sz w:val="24"/>
          <w:szCs w:val="24"/>
        </w:rPr>
      </w:pPr>
      <w:r>
        <w:rPr>
          <w:rFonts w:ascii="Times New Roman" w:hAnsi="Times New Roman"/>
          <w:sz w:val="24"/>
          <w:szCs w:val="24"/>
        </w:rPr>
        <w:t>4)</w:t>
      </w:r>
      <w:r>
        <w:rPr>
          <w:rFonts w:ascii="Times New Roman" w:hAnsi="Times New Roman"/>
          <w:color w:val="000000"/>
          <w:sz w:val="24"/>
          <w:szCs w:val="24"/>
        </w:rPr>
        <w:t xml:space="preserve"> Положение </w:t>
      </w:r>
      <w:r>
        <w:rPr>
          <w:rFonts w:ascii="Times New Roman" w:hAnsi="Times New Roman"/>
          <w:sz w:val="24"/>
          <w:szCs w:val="24"/>
        </w:rPr>
        <w:t>о пенсионном обеспечении муниципальных служащих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 xml:space="preserve">», </w:t>
      </w:r>
      <w:proofErr w:type="gramStart"/>
      <w:r>
        <w:rPr>
          <w:rFonts w:ascii="Times New Roman" w:hAnsi="Times New Roman"/>
          <w:sz w:val="24"/>
          <w:szCs w:val="24"/>
        </w:rPr>
        <w:t>утвержденный</w:t>
      </w:r>
      <w:proofErr w:type="gramEnd"/>
      <w:r>
        <w:rPr>
          <w:rFonts w:ascii="Times New Roman" w:hAnsi="Times New Roman"/>
          <w:sz w:val="24"/>
          <w:szCs w:val="24"/>
        </w:rPr>
        <w:t xml:space="preserve"> решением Совета депутатов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 от 2</w:t>
      </w:r>
      <w:r w:rsidRPr="00660B66">
        <w:rPr>
          <w:rFonts w:ascii="Times New Roman" w:hAnsi="Times New Roman"/>
          <w:sz w:val="24"/>
          <w:szCs w:val="24"/>
        </w:rPr>
        <w:t>3</w:t>
      </w:r>
      <w:r>
        <w:rPr>
          <w:rFonts w:ascii="Times New Roman" w:hAnsi="Times New Roman"/>
          <w:sz w:val="24"/>
          <w:szCs w:val="24"/>
        </w:rPr>
        <w:t>.07.2008 № 1</w:t>
      </w:r>
      <w:r w:rsidRPr="00660B66">
        <w:rPr>
          <w:rFonts w:ascii="Times New Roman" w:hAnsi="Times New Roman"/>
          <w:sz w:val="24"/>
          <w:szCs w:val="24"/>
        </w:rPr>
        <w:t>3</w:t>
      </w:r>
      <w:r>
        <w:rPr>
          <w:rFonts w:ascii="Times New Roman" w:hAnsi="Times New Roman"/>
          <w:sz w:val="24"/>
          <w:szCs w:val="24"/>
        </w:rPr>
        <w:t>.</w:t>
      </w:r>
    </w:p>
    <w:p w:rsidR="00660B66" w:rsidRDefault="00660B66" w:rsidP="007461CF">
      <w:pPr>
        <w:spacing w:after="0" w:line="240" w:lineRule="auto"/>
        <w:ind w:firstLine="720"/>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2.5. Исчерпывающий перечень документов, необходимых для получения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Для получения муниципальной услуги заявитель самостоятельно предоставляет в Администрацию муниципального образования «</w:t>
      </w:r>
      <w:proofErr w:type="spellStart"/>
      <w:r>
        <w:rPr>
          <w:rFonts w:ascii="Times New Roman" w:hAnsi="Times New Roman"/>
          <w:sz w:val="24"/>
          <w:szCs w:val="24"/>
        </w:rPr>
        <w:t>Жужгесское</w:t>
      </w:r>
      <w:proofErr w:type="spellEnd"/>
      <w:r>
        <w:rPr>
          <w:rFonts w:ascii="Times New Roman" w:hAnsi="Times New Roman"/>
          <w:sz w:val="24"/>
          <w:szCs w:val="24"/>
        </w:rPr>
        <w:t>»:</w:t>
      </w:r>
    </w:p>
    <w:p w:rsidR="00660B66" w:rsidRDefault="00660B66" w:rsidP="007461CF">
      <w:pPr>
        <w:spacing w:after="0" w:line="240" w:lineRule="auto"/>
        <w:ind w:firstLine="552"/>
        <w:jc w:val="both"/>
        <w:rPr>
          <w:rFonts w:ascii="Times New Roman" w:hAnsi="Times New Roman"/>
          <w:sz w:val="24"/>
          <w:szCs w:val="24"/>
        </w:rPr>
      </w:pPr>
      <w:r>
        <w:rPr>
          <w:rFonts w:ascii="Times New Roman" w:hAnsi="Times New Roman"/>
          <w:sz w:val="24"/>
          <w:szCs w:val="24"/>
        </w:rPr>
        <w:t>- заявление, форма которого предусмотрена приложением № 1 к настоящему регламенту - оригинал;</w:t>
      </w:r>
    </w:p>
    <w:p w:rsidR="00660B66" w:rsidRDefault="00660B66" w:rsidP="007461CF">
      <w:pPr>
        <w:spacing w:after="0" w:line="240" w:lineRule="auto"/>
        <w:ind w:firstLine="552"/>
        <w:jc w:val="both"/>
        <w:rPr>
          <w:rFonts w:ascii="Times New Roman" w:hAnsi="Times New Roman"/>
          <w:sz w:val="24"/>
          <w:szCs w:val="24"/>
        </w:rPr>
      </w:pPr>
      <w:r>
        <w:rPr>
          <w:rFonts w:ascii="Times New Roman" w:hAnsi="Times New Roman"/>
          <w:sz w:val="24"/>
          <w:szCs w:val="24"/>
        </w:rPr>
        <w:t>копию трудовой книжки и другие документы, подтверждающие стаж муниципальной службы (работы).</w:t>
      </w:r>
    </w:p>
    <w:p w:rsidR="00660B66" w:rsidRDefault="00660B66" w:rsidP="007461CF">
      <w:pPr>
        <w:autoSpaceDE w:val="0"/>
        <w:autoSpaceDN w:val="0"/>
        <w:adjustRightInd w:val="0"/>
        <w:spacing w:after="0" w:line="240" w:lineRule="auto"/>
        <w:ind w:firstLine="540"/>
        <w:jc w:val="both"/>
        <w:outlineLvl w:val="1"/>
        <w:rPr>
          <w:rFonts w:ascii="Times New Roman" w:hAnsi="Times New Roman"/>
          <w:sz w:val="24"/>
          <w:szCs w:val="24"/>
          <w:lang w:eastAsia="ru-RU"/>
        </w:rPr>
      </w:pPr>
      <w:r>
        <w:rPr>
          <w:rFonts w:ascii="Times New Roman" w:hAnsi="Times New Roman"/>
          <w:sz w:val="24"/>
          <w:szCs w:val="24"/>
        </w:rPr>
        <w:t xml:space="preserve">Для получения муниципальной услуги заявитель </w:t>
      </w:r>
      <w:r>
        <w:rPr>
          <w:rFonts w:ascii="Times New Roman" w:hAnsi="Times New Roman"/>
          <w:sz w:val="24"/>
          <w:szCs w:val="24"/>
          <w:lang w:eastAsia="ru-RU"/>
        </w:rPr>
        <w:t>вправе представить по собственной инициативе следующие документы, подлежащие представлению в рамках межведомственного информационного взаимодействия:</w:t>
      </w:r>
    </w:p>
    <w:p w:rsidR="00660B66" w:rsidRDefault="00660B66" w:rsidP="007461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справка о должностях, периоды службы (работы) в которых включаются в стаж муниципальной службы для назначения пенсии за выслугу лет;</w:t>
      </w:r>
    </w:p>
    <w:p w:rsidR="00660B66" w:rsidRDefault="00660B66" w:rsidP="007461CF">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справка о размере среднемесячного денежного содержания муниципального служащего;</w:t>
      </w:r>
    </w:p>
    <w:p w:rsidR="00660B66" w:rsidRDefault="00660B66" w:rsidP="007461CF">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 копия приказа (распоряжения) об увольнении из органа местного самоуправления;</w:t>
      </w:r>
    </w:p>
    <w:p w:rsidR="00660B66" w:rsidRDefault="00660B66" w:rsidP="007461CF">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справка органа, осуществляющего пенсионное обеспечение, о назначенной (досрочно оформленной) трудовой пенсии по старости (инвалидности).</w:t>
      </w:r>
    </w:p>
    <w:p w:rsidR="00660B66" w:rsidRDefault="00660B66" w:rsidP="007461CF">
      <w:pPr>
        <w:spacing w:after="0" w:line="240" w:lineRule="auto"/>
        <w:ind w:firstLine="552"/>
        <w:jc w:val="both"/>
        <w:rPr>
          <w:rFonts w:ascii="Times New Roman" w:hAnsi="Times New Roman"/>
          <w:sz w:val="24"/>
          <w:szCs w:val="24"/>
        </w:rPr>
      </w:pPr>
      <w:r>
        <w:rPr>
          <w:rFonts w:ascii="Times New Roman" w:hAnsi="Times New Roman"/>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660B66" w:rsidRDefault="00660B66" w:rsidP="007461CF">
      <w:pPr>
        <w:autoSpaceDE w:val="0"/>
        <w:autoSpaceDN w:val="0"/>
        <w:adjustRightInd w:val="0"/>
        <w:spacing w:after="0" w:line="240" w:lineRule="auto"/>
        <w:ind w:firstLine="552"/>
        <w:jc w:val="both"/>
        <w:rPr>
          <w:rFonts w:ascii="Times New Roman" w:hAnsi="Times New Roman"/>
          <w:sz w:val="24"/>
          <w:szCs w:val="24"/>
        </w:rPr>
      </w:pPr>
      <w:r>
        <w:rPr>
          <w:rFonts w:ascii="Times New Roman" w:hAnsi="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принятия на учет.</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2.6. Требования к предоставляемым документам</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Предоставленные документы должны соответствовать следующим требованиям:</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1) текст документа написан разборчиво от руки или при помощи средств электронно-вычислительной техники;</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2) фамилия, имя и отчество (наименование) заявителя, его место жительства (место нахождения), телефон написаны полностью;</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3) в документах отсутствуют неоговоренные исправления;</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4) документы не исполнены карандашом;</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5) не истек срок действия документов, для которых он установлен.</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1) предоставление документов, не соответствующих перечню, указанному в пункте 2.5.  настоящего регламента;</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нарушение требований к оформлению документов;</w:t>
      </w:r>
    </w:p>
    <w:p w:rsidR="00660B66" w:rsidRDefault="00660B66" w:rsidP="007461C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представлены документы с истекшим сроком действия.</w:t>
      </w:r>
    </w:p>
    <w:p w:rsidR="00660B66" w:rsidRDefault="00660B66" w:rsidP="007461CF">
      <w:pPr>
        <w:spacing w:after="0" w:line="240" w:lineRule="auto"/>
        <w:ind w:firstLine="720"/>
        <w:jc w:val="both"/>
        <w:rPr>
          <w:rFonts w:ascii="Times New Roman" w:hAnsi="Times New Roman"/>
          <w:sz w:val="24"/>
          <w:szCs w:val="24"/>
        </w:rPr>
      </w:pPr>
    </w:p>
    <w:p w:rsidR="003A35EB" w:rsidRDefault="00660B66" w:rsidP="007461CF">
      <w:pPr>
        <w:pStyle w:val="a3"/>
        <w:jc w:val="both"/>
        <w:rPr>
          <w:rFonts w:ascii="Times New Roman" w:hAnsi="Times New Roman" w:cs="Times New Roman"/>
          <w:sz w:val="24"/>
          <w:szCs w:val="24"/>
        </w:rPr>
      </w:pPr>
      <w:r w:rsidRPr="003A35EB">
        <w:rPr>
          <w:rFonts w:ascii="Times New Roman" w:hAnsi="Times New Roman" w:cs="Times New Roman"/>
          <w:sz w:val="24"/>
          <w:szCs w:val="24"/>
        </w:rPr>
        <w:t xml:space="preserve">2.8. </w:t>
      </w:r>
      <w:r w:rsidR="003A35EB" w:rsidRPr="003A35EB">
        <w:rPr>
          <w:rFonts w:ascii="Times New Roman" w:hAnsi="Times New Roman" w:cs="Times New Roman"/>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A35EB" w:rsidRDefault="003A35EB" w:rsidP="007461C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A35EB">
        <w:rPr>
          <w:rFonts w:ascii="Times New Roman" w:hAnsi="Times New Roman" w:cs="Times New Roman"/>
          <w:sz w:val="24"/>
          <w:szCs w:val="24"/>
        </w:rPr>
        <w:t>Оснований для приостановления предоставления муниципальной услуги не имеется.</w:t>
      </w:r>
    </w:p>
    <w:p w:rsidR="00660B66" w:rsidRPr="003A35EB" w:rsidRDefault="00660B66" w:rsidP="007461CF">
      <w:pPr>
        <w:spacing w:after="0" w:line="240" w:lineRule="auto"/>
        <w:ind w:firstLine="567"/>
        <w:jc w:val="both"/>
        <w:rPr>
          <w:rFonts w:ascii="Times New Roman" w:hAnsi="Times New Roman" w:cs="Times New Roman"/>
          <w:sz w:val="24"/>
          <w:szCs w:val="24"/>
        </w:rPr>
      </w:pPr>
      <w:r w:rsidRPr="003A35EB">
        <w:rPr>
          <w:rFonts w:ascii="Times New Roman" w:hAnsi="Times New Roman" w:cs="Times New Roman"/>
          <w:sz w:val="24"/>
          <w:szCs w:val="24"/>
        </w:rPr>
        <w:t>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2.9. </w:t>
      </w:r>
      <w:r w:rsidR="007461CF">
        <w:rPr>
          <w:rFonts w:ascii="Times New Roman" w:hAnsi="Times New Roman"/>
          <w:sz w:val="24"/>
          <w:szCs w:val="24"/>
        </w:rPr>
        <w:t xml:space="preserve">  </w:t>
      </w:r>
      <w:r>
        <w:rPr>
          <w:rFonts w:ascii="Times New Roman" w:hAnsi="Times New Roman"/>
          <w:sz w:val="24"/>
          <w:szCs w:val="24"/>
        </w:rPr>
        <w:t>Размер платы, взимаемой с заявителя при предоставлении муниципальной услуги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плата с заявителя не взимается.</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 xml:space="preserve">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2.11. Срок регистрации запроса заявителя о предоставлении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2.12. Требования к помещениям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1) требования к местам приема заявителей:</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требования к местам для ожидания: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места для ожидания в очереди оборудуются стульями и (или) кресельными секциями;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места для ожидания находятся в холле или ином специально приспособленном помещении;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3) требования к местам для информирования заявителей:</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оборудуются визуальной, текстовой информацией, размещаемой на информационном стенде;</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оборудуются стульями и столами для возможности оформления документов;</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информационный стенд, столы размещаются в местах, обеспечивающих свободный доступ к ним.</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2.13. Показатели доступности и качества оказываемых услуг</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Показателями оценки доступности муниципальной услуги являются: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1) транспортная доступность к местам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3) обеспечение возможности направления запроса по электронной почте;</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4) размещение информации о порядке предоставления муниципальной услуги на официальном сайте муниципального образования.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Показателями оценки качества предоставления муниципальной услуги являются: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1) соблюдение срока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60B66" w:rsidRDefault="00660B66" w:rsidP="007461CF">
      <w:pPr>
        <w:pStyle w:val="a3"/>
        <w:jc w:val="both"/>
        <w:rPr>
          <w:rFonts w:ascii="Times New Roman" w:hAnsi="Times New Roman"/>
          <w:sz w:val="24"/>
          <w:szCs w:val="24"/>
          <w:lang w:eastAsia="ru-RU"/>
        </w:rPr>
      </w:pPr>
      <w:r>
        <w:t xml:space="preserve"> </w:t>
      </w:r>
      <w:r>
        <w:tab/>
      </w:r>
      <w:r w:rsidRPr="00D719F8">
        <w:rPr>
          <w:rFonts w:ascii="Times New Roman" w:hAnsi="Times New Roman"/>
          <w:sz w:val="24"/>
          <w:szCs w:val="24"/>
          <w:lang w:eastAsia="ru-RU"/>
        </w:rPr>
        <w:t>3) количество посещений заявителем органа власти (Администрации муниципального образования «</w:t>
      </w:r>
      <w:proofErr w:type="spellStart"/>
      <w:r>
        <w:rPr>
          <w:rFonts w:ascii="Times New Roman" w:hAnsi="Times New Roman"/>
          <w:sz w:val="24"/>
          <w:szCs w:val="24"/>
          <w:lang w:eastAsia="ru-RU"/>
        </w:rPr>
        <w:t>Жужгесское</w:t>
      </w:r>
      <w:proofErr w:type="spellEnd"/>
      <w:r w:rsidRPr="00D719F8">
        <w:rPr>
          <w:rFonts w:ascii="Times New Roman" w:hAnsi="Times New Roman"/>
          <w:sz w:val="24"/>
          <w:szCs w:val="24"/>
          <w:lang w:eastAsia="ru-RU"/>
        </w:rPr>
        <w:t>») не более 2 раз.</w:t>
      </w:r>
    </w:p>
    <w:p w:rsidR="00660B66" w:rsidRPr="00D719F8" w:rsidRDefault="00660B66" w:rsidP="007461CF">
      <w:pPr>
        <w:pStyle w:val="a3"/>
        <w:jc w:val="both"/>
        <w:rPr>
          <w:rFonts w:ascii="Times New Roman" w:hAnsi="Times New Roman"/>
          <w:sz w:val="24"/>
          <w:szCs w:val="24"/>
          <w:lang w:eastAsia="ru-RU"/>
        </w:rPr>
      </w:pPr>
    </w:p>
    <w:p w:rsidR="00660B66" w:rsidRPr="00BB22D1" w:rsidRDefault="00660B66" w:rsidP="007461CF">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BB22D1">
        <w:rPr>
          <w:rFonts w:ascii="Times New Roman" w:eastAsia="Times New Roman" w:hAnsi="Times New Roman"/>
          <w:sz w:val="24"/>
          <w:szCs w:val="24"/>
          <w:lang w:eastAsia="ru-RU"/>
        </w:rPr>
        <w:t>2.14.Иные требования, в том числе учитывающие особенности</w:t>
      </w:r>
    </w:p>
    <w:p w:rsidR="00660B66" w:rsidRPr="00BB22D1" w:rsidRDefault="00660B66" w:rsidP="007461CF">
      <w:pPr>
        <w:autoSpaceDE w:val="0"/>
        <w:autoSpaceDN w:val="0"/>
        <w:adjustRightInd w:val="0"/>
        <w:spacing w:after="0" w:line="240" w:lineRule="auto"/>
        <w:jc w:val="both"/>
        <w:rPr>
          <w:rFonts w:ascii="Times New Roman" w:eastAsia="Times New Roman" w:hAnsi="Times New Roman"/>
          <w:sz w:val="24"/>
          <w:szCs w:val="24"/>
          <w:lang w:eastAsia="ru-RU"/>
        </w:rPr>
      </w:pPr>
      <w:r w:rsidRPr="00BB22D1">
        <w:rPr>
          <w:rFonts w:ascii="Times New Roman" w:eastAsia="Times New Roman" w:hAnsi="Times New Roman"/>
          <w:sz w:val="24"/>
          <w:szCs w:val="24"/>
          <w:lang w:eastAsia="ru-RU"/>
        </w:rPr>
        <w:t xml:space="preserve">предоставления муниципальной услуги в </w:t>
      </w:r>
      <w:proofErr w:type="gramStart"/>
      <w:r w:rsidRPr="00BB22D1">
        <w:rPr>
          <w:rFonts w:ascii="Times New Roman" w:eastAsia="Times New Roman" w:hAnsi="Times New Roman"/>
          <w:sz w:val="24"/>
          <w:szCs w:val="24"/>
          <w:lang w:eastAsia="ru-RU"/>
        </w:rPr>
        <w:t>многофункциональных</w:t>
      </w:r>
      <w:proofErr w:type="gramEnd"/>
    </w:p>
    <w:p w:rsidR="00660B66" w:rsidRPr="00BB22D1" w:rsidRDefault="00660B66" w:rsidP="007461CF">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B22D1">
        <w:rPr>
          <w:rFonts w:ascii="Times New Roman" w:eastAsia="Times New Roman" w:hAnsi="Times New Roman"/>
          <w:sz w:val="24"/>
          <w:szCs w:val="24"/>
          <w:lang w:eastAsia="ru-RU"/>
        </w:rPr>
        <w:t>центрах</w:t>
      </w:r>
      <w:proofErr w:type="gramEnd"/>
      <w:r w:rsidRPr="00BB22D1">
        <w:rPr>
          <w:rFonts w:ascii="Times New Roman" w:eastAsia="Times New Roman" w:hAnsi="Times New Roman"/>
          <w:sz w:val="24"/>
          <w:szCs w:val="24"/>
          <w:lang w:eastAsia="ru-RU"/>
        </w:rPr>
        <w:t xml:space="preserve"> и особенности предоставления муниципальной</w:t>
      </w:r>
    </w:p>
    <w:p w:rsidR="00660B66" w:rsidRPr="00BB22D1" w:rsidRDefault="00660B66" w:rsidP="007461CF">
      <w:pPr>
        <w:autoSpaceDE w:val="0"/>
        <w:autoSpaceDN w:val="0"/>
        <w:adjustRightInd w:val="0"/>
        <w:spacing w:after="0" w:line="240" w:lineRule="auto"/>
        <w:jc w:val="both"/>
        <w:rPr>
          <w:rFonts w:ascii="Times New Roman" w:eastAsia="Times New Roman" w:hAnsi="Times New Roman"/>
          <w:sz w:val="24"/>
          <w:szCs w:val="24"/>
          <w:lang w:eastAsia="ru-RU"/>
        </w:rPr>
      </w:pPr>
      <w:r w:rsidRPr="00BB22D1">
        <w:rPr>
          <w:rFonts w:ascii="Times New Roman" w:eastAsia="Times New Roman" w:hAnsi="Times New Roman"/>
          <w:sz w:val="24"/>
          <w:szCs w:val="24"/>
          <w:lang w:eastAsia="ru-RU"/>
        </w:rPr>
        <w:t>услуги в электронной форме.</w:t>
      </w:r>
    </w:p>
    <w:p w:rsidR="00660B66" w:rsidRPr="00D719F8" w:rsidRDefault="00660B66" w:rsidP="007461CF">
      <w:pPr>
        <w:autoSpaceDE w:val="0"/>
        <w:autoSpaceDN w:val="0"/>
        <w:adjustRightInd w:val="0"/>
        <w:spacing w:after="0" w:line="240" w:lineRule="auto"/>
        <w:jc w:val="both"/>
        <w:rPr>
          <w:rFonts w:ascii="Times New Roman" w:eastAsia="Times New Roman" w:hAnsi="Times New Roman"/>
          <w:sz w:val="28"/>
          <w:szCs w:val="28"/>
          <w:lang w:eastAsia="ru-RU"/>
        </w:rPr>
      </w:pP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2.14.1. Особенности предоставления муниципальной услуги в многофункциональном центре.</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Заявитель может обратиться за получением муниципальной услуги в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 xml:space="preserve"> (адрес, телефон и график работы – </w:t>
      </w:r>
      <w:hyperlink r:id="rId11" w:history="1">
        <w:r w:rsidRPr="00D719F8">
          <w:rPr>
            <w:rFonts w:ascii="Times New Roman" w:eastAsia="Times New Roman" w:hAnsi="Times New Roman"/>
            <w:sz w:val="24"/>
            <w:szCs w:val="24"/>
            <w:lang w:eastAsia="ru-RU"/>
          </w:rPr>
          <w:t>указаны</w:t>
        </w:r>
      </w:hyperlink>
      <w:r w:rsidRPr="00D719F8">
        <w:rPr>
          <w:rFonts w:ascii="Times New Roman" w:eastAsia="Times New Roman" w:hAnsi="Times New Roman"/>
          <w:sz w:val="24"/>
          <w:szCs w:val="24"/>
          <w:lang w:eastAsia="ru-RU"/>
        </w:rPr>
        <w:t xml:space="preserve"> в разделе 1.4 к настоящему административному регламенту).</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Прием заявлений может осуществляться </w:t>
      </w:r>
      <w:r w:rsidR="00E676A8">
        <w:rPr>
          <w:rFonts w:ascii="Times New Roman" w:eastAsia="Times New Roman" w:hAnsi="Times New Roman"/>
          <w:sz w:val="24"/>
          <w:szCs w:val="24"/>
          <w:lang w:eastAsia="ru-RU"/>
        </w:rPr>
        <w:t xml:space="preserve">в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 который представляет документы Исполнителю муниципальной услуги.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При обращении Заявителей в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 xml:space="preserve"> документы они представляют согласно п.2.5. настоящего регламента.</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 xml:space="preserve">, в </w:t>
      </w:r>
      <w:proofErr w:type="spellStart"/>
      <w:r w:rsidRPr="00D719F8">
        <w:rPr>
          <w:rFonts w:ascii="Times New Roman" w:eastAsia="Times New Roman" w:hAnsi="Times New Roman"/>
          <w:sz w:val="24"/>
          <w:szCs w:val="24"/>
          <w:lang w:eastAsia="ru-RU"/>
        </w:rPr>
        <w:t>т.ч</w:t>
      </w:r>
      <w:proofErr w:type="spellEnd"/>
      <w:r w:rsidRPr="00D719F8">
        <w:rPr>
          <w:rFonts w:ascii="Times New Roman" w:eastAsia="Times New Roman" w:hAnsi="Times New Roman"/>
          <w:sz w:val="24"/>
          <w:szCs w:val="24"/>
          <w:lang w:eastAsia="ru-RU"/>
        </w:rPr>
        <w:t xml:space="preserve">. на </w:t>
      </w:r>
      <w:proofErr w:type="gramStart"/>
      <w:r w:rsidRPr="00D719F8">
        <w:rPr>
          <w:rFonts w:ascii="Times New Roman" w:eastAsia="Times New Roman" w:hAnsi="Times New Roman"/>
          <w:sz w:val="24"/>
          <w:szCs w:val="24"/>
          <w:lang w:eastAsia="ru-RU"/>
        </w:rPr>
        <w:t>интернет-странице</w:t>
      </w:r>
      <w:proofErr w:type="gramEnd"/>
      <w:r w:rsidRPr="00D719F8">
        <w:rPr>
          <w:rFonts w:ascii="Times New Roman" w:eastAsia="Times New Roman" w:hAnsi="Times New Roman"/>
          <w:sz w:val="24"/>
          <w:szCs w:val="24"/>
          <w:lang w:eastAsia="ru-RU"/>
        </w:rPr>
        <w:t xml:space="preserve">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 xml:space="preserve">, на информационных стендах в </w:t>
      </w:r>
      <w:r w:rsidR="0018489E">
        <w:rPr>
          <w:rFonts w:ascii="Times New Roman" w:eastAsia="Times New Roman" w:hAnsi="Times New Roman"/>
          <w:sz w:val="24"/>
          <w:szCs w:val="24"/>
          <w:lang w:eastAsia="ru-RU"/>
        </w:rPr>
        <w:t>МФЦ</w:t>
      </w:r>
      <w:r w:rsidRPr="00D719F8">
        <w:rPr>
          <w:rFonts w:ascii="Times New Roman" w:eastAsia="Times New Roman" w:hAnsi="Times New Roman"/>
          <w:sz w:val="24"/>
          <w:szCs w:val="24"/>
          <w:lang w:eastAsia="ru-RU"/>
        </w:rPr>
        <w:t>.</w:t>
      </w:r>
    </w:p>
    <w:p w:rsidR="007461CF" w:rsidRPr="007461CF" w:rsidRDefault="007461CF" w:rsidP="007461C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461CF">
        <w:rPr>
          <w:rFonts w:ascii="Times New Roman" w:hAnsi="Times New Roman" w:cs="Times New Roman"/>
          <w:sz w:val="24"/>
          <w:szCs w:val="24"/>
        </w:rPr>
        <w:t xml:space="preserve">Предоставление муниципальной услуги в </w:t>
      </w:r>
      <w:r w:rsidR="0018489E">
        <w:rPr>
          <w:rFonts w:ascii="Times New Roman" w:hAnsi="Times New Roman" w:cs="Times New Roman"/>
          <w:sz w:val="24"/>
          <w:szCs w:val="24"/>
        </w:rPr>
        <w:t>МФЦ</w:t>
      </w:r>
      <w:r w:rsidRPr="007461CF">
        <w:rPr>
          <w:rFonts w:ascii="Times New Roman" w:hAnsi="Times New Roman" w:cs="Times New Roman"/>
          <w:sz w:val="24"/>
          <w:szCs w:val="24"/>
        </w:rPr>
        <w:t xml:space="preserve">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взаимодействие с органами</w:t>
      </w:r>
      <w:proofErr w:type="gramEnd"/>
      <w:r w:rsidRPr="007461CF">
        <w:rPr>
          <w:rFonts w:ascii="Times New Roman" w:hAnsi="Times New Roman" w:cs="Times New Roman"/>
          <w:sz w:val="24"/>
          <w:szCs w:val="24"/>
        </w:rPr>
        <w:t xml:space="preserve">, </w:t>
      </w:r>
      <w:proofErr w:type="gramStart"/>
      <w:r w:rsidRPr="007461CF">
        <w:rPr>
          <w:rFonts w:ascii="Times New Roman" w:hAnsi="Times New Roman" w:cs="Times New Roman"/>
          <w:sz w:val="24"/>
          <w:szCs w:val="24"/>
        </w:rPr>
        <w:t xml:space="preserve">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proofErr w:type="gramEnd"/>
    </w:p>
    <w:p w:rsidR="007461CF" w:rsidRDefault="007461CF"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2.14.2. Особенности предоставления муниципальной услуги в электронном виде.</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lastRenderedPageBreak/>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D719F8">
        <w:rPr>
          <w:rFonts w:ascii="Times New Roman" w:eastAsia="Times New Roman" w:hAnsi="Times New Roman"/>
          <w:sz w:val="24"/>
          <w:szCs w:val="24"/>
          <w:lang w:eastAsia="ru-RU"/>
        </w:rPr>
        <w:t>Word</w:t>
      </w:r>
      <w:proofErr w:type="spellEnd"/>
      <w:r w:rsidRPr="00D719F8">
        <w:rPr>
          <w:rFonts w:ascii="Times New Roman" w:eastAsia="Times New Roman" w:hAnsi="Times New Roman"/>
          <w:sz w:val="24"/>
          <w:szCs w:val="24"/>
          <w:lang w:eastAsia="ru-RU"/>
        </w:rPr>
        <w:t>», должны иметь качественное, четкое изображение.</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В целях реализации права Заявителя получать муниципальную услугу в электронной форме Администрация муниципального образования «</w:t>
      </w:r>
      <w:proofErr w:type="spellStart"/>
      <w:r w:rsidR="006B6F9C">
        <w:rPr>
          <w:rFonts w:ascii="Times New Roman" w:eastAsia="Times New Roman" w:hAnsi="Times New Roman"/>
          <w:sz w:val="24"/>
          <w:szCs w:val="24"/>
          <w:lang w:eastAsia="ru-RU"/>
        </w:rPr>
        <w:t>Жужгесское</w:t>
      </w:r>
      <w:proofErr w:type="spellEnd"/>
      <w:r w:rsidRPr="00D719F8">
        <w:rPr>
          <w:rFonts w:ascii="Times New Roman" w:eastAsia="Times New Roman" w:hAnsi="Times New Roman"/>
          <w:sz w:val="24"/>
          <w:szCs w:val="24"/>
          <w:lang w:eastAsia="ru-RU"/>
        </w:rPr>
        <w:t>» осуществляет последовательный переход посредством выполнения пяти ключевых этапов.</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доступ к сведениям об услуге;</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доступность для копирования и заполнения в электронной форме запроса и иных документов, необходимых для получения услуги;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возможность получения сведений о ходе выполнения запроса о предоставлении услуги;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возможность получения заявителем с использованием информационно-телекоммуникационных технологий результатов предоставления услуги;</w:t>
      </w:r>
    </w:p>
    <w:p w:rsidR="00660B66" w:rsidRPr="00D719F8" w:rsidRDefault="00660B66" w:rsidP="007461C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719F8">
        <w:rPr>
          <w:rFonts w:ascii="Times New Roman" w:eastAsia="Times New Roman" w:hAnsi="Times New Roman"/>
          <w:sz w:val="24"/>
          <w:szCs w:val="24"/>
          <w:lang w:eastAsia="ru-RU"/>
        </w:rPr>
        <w:t>- возможность уплаты государственной пошлины (платы) за предоставление услуги.</w:t>
      </w:r>
    </w:p>
    <w:p w:rsidR="00660B66" w:rsidRPr="00D719F8" w:rsidRDefault="00660B66" w:rsidP="007461CF">
      <w:pPr>
        <w:autoSpaceDE w:val="0"/>
        <w:autoSpaceDN w:val="0"/>
        <w:adjustRightInd w:val="0"/>
        <w:spacing w:after="0" w:line="240" w:lineRule="auto"/>
        <w:ind w:firstLine="540"/>
        <w:jc w:val="both"/>
        <w:outlineLvl w:val="0"/>
        <w:rPr>
          <w:rFonts w:ascii="Times New Roman" w:eastAsia="Times New Roman" w:hAnsi="Times New Roman"/>
          <w:bCs/>
          <w:iCs/>
          <w:sz w:val="28"/>
          <w:szCs w:val="28"/>
          <w:lang w:eastAsia="ru-RU"/>
        </w:rPr>
      </w:pP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center"/>
        <w:rPr>
          <w:rFonts w:ascii="Times New Roman" w:hAnsi="Times New Roman"/>
          <w:b/>
          <w:sz w:val="24"/>
          <w:szCs w:val="24"/>
        </w:rPr>
      </w:pPr>
      <w:r>
        <w:rPr>
          <w:rFonts w:ascii="Times New Roman" w:hAnsi="Times New Roman"/>
          <w:b/>
          <w:sz w:val="24"/>
          <w:szCs w:val="24"/>
        </w:rPr>
        <w:t>3. Административные процедуры</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3.1. Перечень административных процедур</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1) принятие заявления;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рассмотрение заявления и оформление результата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3) выдача результата предоставления муниципальной услуги заявителю (решения).</w:t>
      </w:r>
    </w:p>
    <w:p w:rsidR="00660B66" w:rsidRPr="008B7553" w:rsidRDefault="00660B66" w:rsidP="007461CF">
      <w:pPr>
        <w:pStyle w:val="a3"/>
        <w:jc w:val="both"/>
        <w:rPr>
          <w:rFonts w:ascii="Times New Roman" w:hAnsi="Times New Roman"/>
          <w:sz w:val="24"/>
          <w:szCs w:val="24"/>
          <w:lang w:eastAsia="ru-RU"/>
        </w:rPr>
      </w:pPr>
      <w:r>
        <w:rPr>
          <w:sz w:val="24"/>
          <w:szCs w:val="24"/>
        </w:rPr>
        <w:t xml:space="preserve"> </w:t>
      </w:r>
      <w:r>
        <w:rPr>
          <w:sz w:val="24"/>
          <w:szCs w:val="24"/>
        </w:rPr>
        <w:tab/>
      </w:r>
      <w:r w:rsidRPr="008B7553">
        <w:rPr>
          <w:rFonts w:ascii="Times New Roman" w:hAnsi="Times New Roman"/>
          <w:sz w:val="24"/>
          <w:szCs w:val="24"/>
          <w:lang w:eastAsia="ru-RU"/>
        </w:rPr>
        <w:t xml:space="preserve">Принятие заявления и выдача результата предоставления муниципальной услуги заявителю может осуществляться специалистами </w:t>
      </w:r>
      <w:r w:rsidR="0018489E">
        <w:rPr>
          <w:rFonts w:ascii="Times New Roman" w:hAnsi="Times New Roman"/>
          <w:sz w:val="24"/>
          <w:szCs w:val="24"/>
          <w:lang w:eastAsia="ru-RU"/>
        </w:rPr>
        <w:t>МФЦ</w:t>
      </w:r>
      <w:r w:rsidRPr="008B7553">
        <w:rPr>
          <w:rFonts w:ascii="Times New Roman" w:hAnsi="Times New Roman"/>
          <w:sz w:val="24"/>
          <w:szCs w:val="24"/>
          <w:lang w:eastAsia="ru-RU"/>
        </w:rPr>
        <w:t xml:space="preserve"> в соответствии с настоящим </w:t>
      </w:r>
      <w:r w:rsidRPr="008B7553">
        <w:rPr>
          <w:rFonts w:ascii="Times New Roman" w:hAnsi="Times New Roman"/>
          <w:sz w:val="24"/>
          <w:szCs w:val="24"/>
          <w:lang w:eastAsia="ru-RU"/>
        </w:rPr>
        <w:lastRenderedPageBreak/>
        <w:t>регламентом, правовыми документами, регулирующим порядок деятельности многофункциональных центров и заключаемым соглашением.</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3.2. Принятие заявления</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 xml:space="preserve">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приеме заявления о назначении  и выплате пенсии за выслугу лет муниципальным служащим муниципального образования, имеющего право на эту пенсию, и при наличии всех необходимых документов для ее назначения специалист администрации:</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истребует от муниципального служащего муниципального образования дополнительные документы, необходимые для назначения ежемесячной доплаты к пенсии;</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оказывает содействие муниципальному служащему муниципального образования в получении недостающих документов для назначения ежемесячной доплаты к пенсии.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Продолжительность  административной процедуры не более 5 дней.</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3.3. Рассмотрение обращения заявителя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При получении запроса заявителя, специалист, ответственный за рассмотрение обращения заявителя: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1) устанавливает предмет обращения заявителя;</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2) проверяет наличие приложенных к заявлению документов, перечисленных в пункте 2.5. настоящего Регламента;</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3) устанавливает наличие  полномочий администрации по рассмотрению обращения заявителя.</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660B66" w:rsidRDefault="00660B66" w:rsidP="007461C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при получении заявления муниципального служащего, имеющего право на пенсию за выслугу лет, организует оформление справки о размере его среднемесячного заработка, форма которой предусмотрена приложением № 2 к настоящим Правилам, оформляет справку о периодах службы (работы), которые включаются в стаж муниципальной службы для назначения пенсии за выслугу лет, форма которой предусмотрена приложением № 3 к настоящим Правилам.</w:t>
      </w:r>
      <w:proofErr w:type="gramEnd"/>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заявлению муниципального служащего, имеющего право на пенсию за выслугу </w:t>
      </w:r>
      <w:r>
        <w:rPr>
          <w:rFonts w:ascii="Times New Roman" w:hAnsi="Times New Roman" w:cs="Times New Roman"/>
          <w:sz w:val="24"/>
          <w:szCs w:val="24"/>
        </w:rPr>
        <w:lastRenderedPageBreak/>
        <w:t>лет, Главой муниципального образования «</w:t>
      </w:r>
      <w:proofErr w:type="spellStart"/>
      <w:r>
        <w:rPr>
          <w:rFonts w:ascii="Times New Roman" w:hAnsi="Times New Roman" w:cs="Times New Roman"/>
          <w:sz w:val="24"/>
          <w:szCs w:val="24"/>
        </w:rPr>
        <w:t>Жужгесское</w:t>
      </w:r>
      <w:proofErr w:type="spellEnd"/>
      <w:r>
        <w:rPr>
          <w:rFonts w:ascii="Times New Roman" w:hAnsi="Times New Roman" w:cs="Times New Roman"/>
          <w:sz w:val="24"/>
          <w:szCs w:val="24"/>
        </w:rPr>
        <w:t>»  подписывается постановление</w:t>
      </w:r>
      <w:r>
        <w:rPr>
          <w:rFonts w:ascii="Times New Roman" w:hAnsi="Times New Roman" w:cs="Times New Roman"/>
          <w:b/>
          <w:bCs/>
          <w:sz w:val="24"/>
          <w:szCs w:val="24"/>
        </w:rPr>
        <w:t xml:space="preserve"> </w:t>
      </w:r>
      <w:r>
        <w:rPr>
          <w:rFonts w:ascii="Times New Roman" w:hAnsi="Times New Roman" w:cs="Times New Roman"/>
          <w:sz w:val="24"/>
          <w:szCs w:val="24"/>
        </w:rPr>
        <w:t>о назначении пенсии за выслугу лет либо об отказе в ее назначении на основании совокупности представленных документов. Проект постановления о назначении пенсии за выслугу лет либо об отказе в ее назначении на основании совокупности представленных документов готовится специалистом  в месячный срок со дня поступления заявления муниципального служащего о назначении пенсии за выслугу лет и других документов.</w:t>
      </w:r>
    </w:p>
    <w:p w:rsidR="00660B66" w:rsidRDefault="00660B66" w:rsidP="007461C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Пенсия за выслугу лет назначается с 1-го числа месяца, в котором муниципальный служащий обратился за ней, но не ранее дня, следующего за днем увольнения с муниципальной службы, назначения (досрочного оформления) трудовой пенсии по старости (инвалидности) и окончания периода, в течение которого муниципальному служащему в соответствии с Законом Удмуртской Республики «О муниципальной службе Удмуртской Республики» выплачивается средний заработок.</w:t>
      </w:r>
      <w:proofErr w:type="gramEnd"/>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Днем обращения за назначением пенсии за выслугу лет считается день регистрации заявления со всеми необходимыми документами. </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и выплата пенсии за выслугу лет производится бухгалтером, обслуживающим Администрацию муниципального образования «</w:t>
      </w:r>
      <w:proofErr w:type="spellStart"/>
      <w:r>
        <w:rPr>
          <w:rFonts w:ascii="Times New Roman" w:hAnsi="Times New Roman" w:cs="Times New Roman"/>
          <w:sz w:val="24"/>
          <w:szCs w:val="24"/>
        </w:rPr>
        <w:t>Жужгесское</w:t>
      </w:r>
      <w:proofErr w:type="spellEnd"/>
      <w:r>
        <w:rPr>
          <w:rFonts w:ascii="Times New Roman" w:hAnsi="Times New Roman" w:cs="Times New Roman"/>
          <w:sz w:val="24"/>
          <w:szCs w:val="24"/>
        </w:rPr>
        <w:t>» на основании документов, переданных специалистом.</w:t>
      </w:r>
    </w:p>
    <w:p w:rsidR="00660B66" w:rsidRDefault="00660B66" w:rsidP="00746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Оформление документов по выплате осуществляется в порядке, установленном для выплаты трудовой пенсии.</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подписание Главой муниципального образования постановления  о назначении пенсии за выслугу лет или отказе в предоставлении муниципальной услуги.</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Продолжительность  административной процедуры не более 20 дней.</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3.4. Выдача  результата предоставления муниципальной услуги заявителю (решения).</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постановления о назначении и выплате пенсии за выслугу лет или отказе в предоставлении муниципальной услуги и поступление документов для выдачи заявителю специалисту, ответственному за выдачу документов.</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 </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Копия решения вместе с оригиналами документов, представленных заявителем, остается на хранении в администрации.</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направление заявителю постановления о назначении ежемесячной доплаты к пенсии или постановления об отказе в назначении ежемесячной доплаты к пенсии с указанием причин отказа.</w:t>
      </w:r>
    </w:p>
    <w:p w:rsidR="00660B66" w:rsidRDefault="00660B66" w:rsidP="007461CF">
      <w:pPr>
        <w:spacing w:after="0" w:line="240" w:lineRule="auto"/>
        <w:ind w:firstLine="709"/>
        <w:jc w:val="both"/>
        <w:rPr>
          <w:rFonts w:ascii="Times New Roman" w:hAnsi="Times New Roman"/>
          <w:sz w:val="24"/>
          <w:szCs w:val="24"/>
        </w:rPr>
      </w:pPr>
      <w:r>
        <w:rPr>
          <w:rFonts w:ascii="Times New Roman" w:hAnsi="Times New Roman"/>
          <w:sz w:val="24"/>
          <w:szCs w:val="24"/>
        </w:rPr>
        <w:t>Продолжительность  административной процедуры не более 5 дней.</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положений административного регламента.</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муниципального образования.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Проверки могут быть плановыми на основании планов работы администрации, либо внеплановыми, </w:t>
      </w:r>
      <w:proofErr w:type="gramStart"/>
      <w:r>
        <w:rPr>
          <w:rFonts w:ascii="Times New Roman" w:hAnsi="Times New Roman"/>
          <w:sz w:val="24"/>
          <w:szCs w:val="24"/>
        </w:rPr>
        <w:t>проводимыми</w:t>
      </w:r>
      <w:proofErr w:type="gramEnd"/>
      <w:r>
        <w:rPr>
          <w:rFonts w:ascii="Times New Roman" w:hAnsi="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Решение о проведение внеплановой проверки принимает Глава муниципального образования.</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60B66" w:rsidRDefault="00660B66" w:rsidP="007461CF">
      <w:pPr>
        <w:spacing w:after="0" w:line="240" w:lineRule="auto"/>
        <w:ind w:firstLine="708"/>
        <w:jc w:val="both"/>
        <w:rPr>
          <w:rFonts w:ascii="Times New Roman" w:hAnsi="Times New Roman"/>
          <w:sz w:val="24"/>
          <w:szCs w:val="24"/>
        </w:rPr>
      </w:pPr>
      <w:r>
        <w:rPr>
          <w:rFonts w:ascii="Times New Roman" w:hAnsi="Times New Roman"/>
          <w:sz w:val="24"/>
          <w:szCs w:val="24"/>
        </w:rPr>
        <w:t>Акт подписывается всеми членами комиссии.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60B66" w:rsidRDefault="00660B66" w:rsidP="007461CF">
      <w:pPr>
        <w:spacing w:after="0" w:line="240" w:lineRule="auto"/>
        <w:jc w:val="both"/>
        <w:rPr>
          <w:rFonts w:ascii="Times New Roman" w:hAnsi="Times New Roman"/>
          <w:sz w:val="24"/>
          <w:szCs w:val="24"/>
        </w:rPr>
      </w:pP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0B66" w:rsidRDefault="00660B66" w:rsidP="007461CF">
      <w:pPr>
        <w:spacing w:after="0" w:line="240" w:lineRule="auto"/>
        <w:jc w:val="both"/>
        <w:rPr>
          <w:rFonts w:ascii="Times New Roman" w:hAnsi="Times New Roman"/>
          <w:sz w:val="24"/>
          <w:szCs w:val="24"/>
        </w:rPr>
      </w:pPr>
      <w:r>
        <w:rPr>
          <w:rFonts w:ascii="Times New Roman" w:hAnsi="Times New Roman"/>
          <w:sz w:val="24"/>
          <w:szCs w:val="24"/>
        </w:rPr>
        <w:t xml:space="preserve">4.4.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представлением муниципальной услуги со стороны граждан, их объединений и организаций.</w:t>
      </w:r>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660B66" w:rsidRDefault="00660B66" w:rsidP="007461CF">
      <w:pPr>
        <w:spacing w:after="0" w:line="240" w:lineRule="auto"/>
        <w:ind w:firstLine="720"/>
        <w:jc w:val="both"/>
        <w:rPr>
          <w:rFonts w:ascii="Times New Roman" w:hAnsi="Times New Roman"/>
          <w:sz w:val="24"/>
          <w:szCs w:val="24"/>
        </w:rPr>
      </w:pPr>
      <w:r>
        <w:rPr>
          <w:rFonts w:ascii="Times New Roman" w:hAnsi="Times New Roman"/>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w:t>
      </w:r>
    </w:p>
    <w:p w:rsidR="00660B66" w:rsidRDefault="00660B66" w:rsidP="007461CF">
      <w:pPr>
        <w:spacing w:after="0" w:line="240" w:lineRule="auto"/>
        <w:jc w:val="both"/>
        <w:rPr>
          <w:rFonts w:ascii="Times New Roman" w:hAnsi="Times New Roman"/>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0942AC" w:rsidRPr="000942AC" w:rsidRDefault="000942AC" w:rsidP="000942AC">
      <w:pPr>
        <w:ind w:firstLine="540"/>
        <w:jc w:val="center"/>
        <w:rPr>
          <w:rFonts w:ascii="Times New Roman" w:eastAsia="Times New Roman" w:hAnsi="Times New Roman" w:cs="Times New Roman"/>
          <w:color w:val="000000"/>
          <w:spacing w:val="12"/>
          <w:sz w:val="24"/>
          <w:szCs w:val="24"/>
        </w:rPr>
      </w:pPr>
      <w:r w:rsidRPr="000942AC">
        <w:rPr>
          <w:rFonts w:ascii="Times New Roman" w:hAnsi="Times New Roman" w:cs="Times New Roman"/>
          <w:b/>
          <w:sz w:val="24"/>
          <w:szCs w:val="24"/>
        </w:rPr>
        <w:t xml:space="preserve">5. </w:t>
      </w:r>
      <w:proofErr w:type="gramStart"/>
      <w:r w:rsidRPr="000942A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муниципальных служащих, работников</w:t>
      </w:r>
      <w:r w:rsidRPr="000942AC">
        <w:rPr>
          <w:rFonts w:ascii="Times New Roman" w:hAnsi="Times New Roman" w:cs="Times New Roman"/>
          <w:sz w:val="24"/>
          <w:szCs w:val="24"/>
        </w:rPr>
        <w:t>.</w:t>
      </w:r>
      <w:proofErr w:type="gramEnd"/>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lastRenderedPageBreak/>
        <w:t>5.1 Заявители имеют право на обжалование действий или бездействия администрации, многофункционального центра, а также муниципальных служащих, работников.</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 xml:space="preserve">5.2. Заявитель может обратиться с </w:t>
      </w:r>
      <w:proofErr w:type="gramStart"/>
      <w:r w:rsidRPr="000942AC">
        <w:rPr>
          <w:rFonts w:ascii="Times New Roman" w:hAnsi="Times New Roman" w:cs="Times New Roman"/>
          <w:sz w:val="24"/>
          <w:szCs w:val="24"/>
        </w:rPr>
        <w:t>жалобой</w:t>
      </w:r>
      <w:proofErr w:type="gramEnd"/>
      <w:r w:rsidRPr="000942AC">
        <w:rPr>
          <w:rFonts w:ascii="Times New Roman" w:hAnsi="Times New Roman" w:cs="Times New Roman"/>
          <w:sz w:val="24"/>
          <w:szCs w:val="24"/>
        </w:rPr>
        <w:t xml:space="preserve"> в том числе в следующих случаях:</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1) нарушение срока регистрации запроса заявителя о муниципальной услуге;</w:t>
      </w:r>
    </w:p>
    <w:p w:rsidR="000942AC" w:rsidRPr="000942AC" w:rsidRDefault="000942AC" w:rsidP="000942AC">
      <w:pPr>
        <w:ind w:firstLine="540"/>
        <w:jc w:val="both"/>
        <w:rPr>
          <w:rFonts w:ascii="Times New Roman" w:hAnsi="Times New Roman" w:cs="Times New Roman"/>
          <w:sz w:val="24"/>
          <w:szCs w:val="24"/>
        </w:rPr>
      </w:pPr>
      <w:r w:rsidRPr="000942A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 xml:space="preserve">3) требование у заявителя </w:t>
      </w:r>
      <w:r w:rsidR="006323C1" w:rsidRPr="006323C1">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0942AC">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42AC" w:rsidRPr="000942AC" w:rsidRDefault="000942AC" w:rsidP="000942AC">
      <w:pPr>
        <w:ind w:firstLine="540"/>
        <w:jc w:val="both"/>
        <w:outlineLvl w:val="1"/>
        <w:rPr>
          <w:rFonts w:ascii="Times New Roman" w:hAnsi="Times New Roman" w:cs="Times New Roman"/>
          <w:sz w:val="24"/>
          <w:szCs w:val="24"/>
        </w:rPr>
      </w:pPr>
      <w:proofErr w:type="gramStart"/>
      <w:r w:rsidRPr="000942A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0942A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0942AC">
        <w:rPr>
          <w:rFonts w:ascii="Times New Roman" w:hAnsi="Times New Roman" w:cs="Times New Roman"/>
          <w:sz w:val="24"/>
          <w:szCs w:val="24"/>
        </w:rPr>
        <w:t>муниципальной</w:t>
      </w:r>
      <w:proofErr w:type="gramEnd"/>
      <w:r w:rsidRPr="000942AC">
        <w:rPr>
          <w:rFonts w:ascii="Times New Roman" w:hAnsi="Times New Roman" w:cs="Times New Roman"/>
          <w:sz w:val="24"/>
          <w:szCs w:val="24"/>
        </w:rPr>
        <w:t xml:space="preserve"> услуг в полном объеме;</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2AC" w:rsidRPr="000942AC" w:rsidRDefault="000942AC" w:rsidP="000942AC">
      <w:pPr>
        <w:ind w:firstLine="540"/>
        <w:jc w:val="both"/>
        <w:outlineLvl w:val="1"/>
        <w:rPr>
          <w:rFonts w:ascii="Times New Roman" w:hAnsi="Times New Roman" w:cs="Times New Roman"/>
          <w:sz w:val="24"/>
          <w:szCs w:val="24"/>
        </w:rPr>
      </w:pPr>
      <w:proofErr w:type="gramStart"/>
      <w:r w:rsidRPr="000942A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42A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942AC">
        <w:rPr>
          <w:rFonts w:ascii="Times New Roman" w:hAnsi="Times New Roman" w:cs="Times New Roman"/>
          <w:sz w:val="24"/>
          <w:szCs w:val="24"/>
        </w:rPr>
        <w:lastRenderedPageBreak/>
        <w:t xml:space="preserve">обжалуются, возложена функция по предоставлению </w:t>
      </w:r>
      <w:proofErr w:type="gramStart"/>
      <w:r w:rsidRPr="000942AC">
        <w:rPr>
          <w:rFonts w:ascii="Times New Roman" w:hAnsi="Times New Roman" w:cs="Times New Roman"/>
          <w:sz w:val="24"/>
          <w:szCs w:val="24"/>
        </w:rPr>
        <w:t>муниципальной</w:t>
      </w:r>
      <w:proofErr w:type="gramEnd"/>
      <w:r w:rsidRPr="000942AC">
        <w:rPr>
          <w:rFonts w:ascii="Times New Roman" w:hAnsi="Times New Roman" w:cs="Times New Roman"/>
          <w:sz w:val="24"/>
          <w:szCs w:val="24"/>
        </w:rPr>
        <w:t xml:space="preserve"> услуг в полном объеме;</w:t>
      </w:r>
    </w:p>
    <w:p w:rsidR="000942AC" w:rsidRPr="000942AC" w:rsidRDefault="000942AC" w:rsidP="000942AC">
      <w:pPr>
        <w:ind w:firstLine="540"/>
        <w:jc w:val="both"/>
        <w:rPr>
          <w:rFonts w:ascii="Times New Roman" w:hAnsi="Times New Roman" w:cs="Times New Roman"/>
          <w:sz w:val="24"/>
          <w:szCs w:val="24"/>
        </w:rPr>
      </w:pPr>
      <w:r w:rsidRPr="000942A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r w:rsidRPr="000942AC">
        <w:rPr>
          <w:rFonts w:ascii="Times New Roman" w:eastAsia="Times New Roman" w:hAnsi="Times New Roman" w:cs="Times New Roman"/>
          <w:color w:val="000000"/>
          <w:spacing w:val="12"/>
          <w:sz w:val="24"/>
          <w:szCs w:val="24"/>
        </w:rPr>
        <w:t xml:space="preserve"> </w:t>
      </w:r>
    </w:p>
    <w:p w:rsidR="000942AC" w:rsidRDefault="000942AC" w:rsidP="000942AC">
      <w:pPr>
        <w:ind w:firstLine="540"/>
        <w:jc w:val="both"/>
        <w:outlineLvl w:val="1"/>
        <w:rPr>
          <w:rFonts w:ascii="Times New Roman" w:hAnsi="Times New Roman" w:cs="Times New Roman"/>
          <w:sz w:val="24"/>
          <w:szCs w:val="24"/>
        </w:rPr>
      </w:pPr>
      <w:proofErr w:type="gramStart"/>
      <w:r w:rsidRPr="000942A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w:t>
      </w:r>
      <w:r w:rsidR="006323C1">
        <w:rPr>
          <w:rFonts w:ascii="Times New Roman" w:hAnsi="Times New Roman" w:cs="Times New Roman"/>
          <w:sz w:val="24"/>
          <w:szCs w:val="24"/>
        </w:rPr>
        <w:t>выми актами;</w:t>
      </w:r>
      <w:proofErr w:type="gramEnd"/>
    </w:p>
    <w:p w:rsidR="006323C1" w:rsidRPr="006323C1" w:rsidRDefault="006323C1" w:rsidP="000942AC">
      <w:pPr>
        <w:ind w:firstLine="540"/>
        <w:jc w:val="both"/>
        <w:outlineLvl w:val="1"/>
        <w:rPr>
          <w:rFonts w:ascii="Times New Roman" w:hAnsi="Times New Roman" w:cs="Times New Roman"/>
          <w:sz w:val="24"/>
          <w:szCs w:val="24"/>
        </w:rPr>
      </w:pPr>
      <w:proofErr w:type="gramStart"/>
      <w:r w:rsidRPr="006323C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323C1">
          <w:rPr>
            <w:rFonts w:ascii="Times New Roman" w:hAnsi="Times New Roman" w:cs="Times New Roman"/>
            <w:sz w:val="24"/>
            <w:szCs w:val="24"/>
          </w:rPr>
          <w:t>пунктом 4 части 1 статьи 7</w:t>
        </w:r>
      </w:hyperlink>
      <w:r w:rsidRPr="006323C1">
        <w:rPr>
          <w:rFonts w:ascii="Times New Roman" w:hAnsi="Times New Roman" w:cs="Times New Roman"/>
          <w:sz w:val="24"/>
          <w:szCs w:val="24"/>
        </w:rPr>
        <w:t xml:space="preserve"> Федерального закона от 27.07.2010 №210 «Об организации предоставления государственных и муниципальных услуг».</w:t>
      </w:r>
      <w:proofErr w:type="gramEnd"/>
      <w:r w:rsidRPr="006323C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3" w:history="1">
        <w:r w:rsidRPr="006323C1">
          <w:rPr>
            <w:rFonts w:ascii="Times New Roman" w:hAnsi="Times New Roman" w:cs="Times New Roman"/>
            <w:sz w:val="24"/>
            <w:szCs w:val="24"/>
          </w:rPr>
          <w:t>частью 1.3 статьи 16</w:t>
        </w:r>
      </w:hyperlink>
      <w:r w:rsidRPr="006323C1">
        <w:rPr>
          <w:rFonts w:ascii="Times New Roman" w:hAnsi="Times New Roman" w:cs="Times New Roman"/>
          <w:sz w:val="24"/>
          <w:szCs w:val="24"/>
        </w:rPr>
        <w:t xml:space="preserve"> Федерального закона №210.</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муниципального образования.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5.4. Жалоба должна содержать:</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0942AC" w:rsidRPr="000942AC" w:rsidRDefault="000942AC" w:rsidP="000942AC">
      <w:pPr>
        <w:ind w:firstLine="540"/>
        <w:jc w:val="both"/>
        <w:outlineLvl w:val="1"/>
        <w:rPr>
          <w:rFonts w:ascii="Times New Roman" w:hAnsi="Times New Roman" w:cs="Times New Roman"/>
          <w:sz w:val="24"/>
          <w:szCs w:val="24"/>
        </w:rPr>
      </w:pPr>
      <w:proofErr w:type="gramStart"/>
      <w:r w:rsidRPr="000942AC">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0942AC" w:rsidRPr="000942AC" w:rsidRDefault="000942AC" w:rsidP="000942AC">
      <w:pPr>
        <w:ind w:firstLine="540"/>
        <w:jc w:val="both"/>
        <w:outlineLvl w:val="1"/>
        <w:rPr>
          <w:rFonts w:ascii="Times New Roman" w:hAnsi="Times New Roman" w:cs="Times New Roman"/>
          <w:sz w:val="24"/>
          <w:szCs w:val="24"/>
        </w:rPr>
      </w:pPr>
      <w:proofErr w:type="gramStart"/>
      <w:r w:rsidRPr="000942AC">
        <w:rPr>
          <w:rFonts w:ascii="Times New Roman" w:hAnsi="Times New Roman" w:cs="Times New Roman"/>
          <w:sz w:val="24"/>
          <w:szCs w:val="24"/>
        </w:rPr>
        <w:t>Жалоба, поступившая в орган, предоставляющий муниципальную услугу, подлежит рассмотрению главой муниципального образования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942AC">
        <w:rPr>
          <w:rFonts w:ascii="Times New Roman" w:hAnsi="Times New Roman" w:cs="Times New Roman"/>
          <w:sz w:val="24"/>
          <w:szCs w:val="24"/>
        </w:rPr>
        <w:t xml:space="preserve"> ее регистрации. </w:t>
      </w:r>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По результатам рассмотрения жалобы Администрация муниципального образования принимает одно из следующих решений:</w:t>
      </w:r>
    </w:p>
    <w:p w:rsidR="000942AC" w:rsidRPr="000942AC" w:rsidRDefault="000942AC" w:rsidP="000942AC">
      <w:pPr>
        <w:ind w:firstLine="540"/>
        <w:jc w:val="both"/>
        <w:outlineLvl w:val="1"/>
        <w:rPr>
          <w:rFonts w:ascii="Times New Roman" w:hAnsi="Times New Roman" w:cs="Times New Roman"/>
          <w:sz w:val="24"/>
          <w:szCs w:val="24"/>
        </w:rPr>
      </w:pPr>
      <w:proofErr w:type="gramStart"/>
      <w:r w:rsidRPr="000942A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42AC" w:rsidRP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2) отказывает в удовлетворении жалобы.</w:t>
      </w:r>
    </w:p>
    <w:p w:rsidR="000942AC" w:rsidRDefault="000942AC" w:rsidP="000942AC">
      <w:pPr>
        <w:ind w:firstLine="540"/>
        <w:jc w:val="both"/>
        <w:outlineLvl w:val="1"/>
        <w:rPr>
          <w:rFonts w:ascii="Times New Roman" w:hAnsi="Times New Roman" w:cs="Times New Roman"/>
          <w:sz w:val="24"/>
          <w:szCs w:val="24"/>
        </w:rPr>
      </w:pPr>
      <w:r w:rsidRPr="000942AC">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3C1" w:rsidRPr="006323C1" w:rsidRDefault="006323C1" w:rsidP="006323C1">
      <w:pPr>
        <w:ind w:firstLine="540"/>
        <w:jc w:val="both"/>
        <w:outlineLvl w:val="1"/>
        <w:rPr>
          <w:rFonts w:ascii="Times New Roman" w:hAnsi="Times New Roman" w:cs="Times New Roman"/>
          <w:sz w:val="24"/>
          <w:szCs w:val="24"/>
        </w:rPr>
      </w:pPr>
      <w:r w:rsidRPr="006323C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3C1">
        <w:rPr>
          <w:rFonts w:ascii="Times New Roman" w:hAnsi="Times New Roman" w:cs="Times New Roman"/>
          <w:sz w:val="24"/>
          <w:szCs w:val="24"/>
        </w:rPr>
        <w:t>неудобства</w:t>
      </w:r>
      <w:proofErr w:type="gramEnd"/>
      <w:r w:rsidRPr="006323C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23C1" w:rsidRPr="006323C1" w:rsidRDefault="006323C1" w:rsidP="006323C1">
      <w:pPr>
        <w:ind w:firstLine="540"/>
        <w:jc w:val="both"/>
        <w:outlineLvl w:val="1"/>
        <w:rPr>
          <w:rFonts w:ascii="Times New Roman" w:hAnsi="Times New Roman" w:cs="Times New Roman"/>
          <w:sz w:val="24"/>
          <w:szCs w:val="24"/>
        </w:rPr>
      </w:pPr>
      <w:r w:rsidRPr="006323C1">
        <w:rPr>
          <w:rFonts w:ascii="Times New Roman" w:hAnsi="Times New Roman" w:cs="Times New Roman"/>
          <w:sz w:val="24"/>
          <w:szCs w:val="24"/>
        </w:rPr>
        <w:lastRenderedPageBreak/>
        <w:t xml:space="preserve">В случае признания </w:t>
      </w:r>
      <w:proofErr w:type="gramStart"/>
      <w:r w:rsidRPr="006323C1">
        <w:rPr>
          <w:rFonts w:ascii="Times New Roman" w:hAnsi="Times New Roman" w:cs="Times New Roman"/>
          <w:sz w:val="24"/>
          <w:szCs w:val="24"/>
        </w:rPr>
        <w:t>жалобы</w:t>
      </w:r>
      <w:proofErr w:type="gramEnd"/>
      <w:r w:rsidRPr="006323C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2AC" w:rsidRPr="000942AC" w:rsidRDefault="000942AC" w:rsidP="000942AC">
      <w:pPr>
        <w:ind w:firstLine="540"/>
        <w:jc w:val="both"/>
        <w:rPr>
          <w:rFonts w:ascii="Times New Roman" w:eastAsia="Times New Roman" w:hAnsi="Times New Roman" w:cs="Times New Roman"/>
          <w:color w:val="000000"/>
          <w:spacing w:val="12"/>
          <w:sz w:val="24"/>
          <w:szCs w:val="24"/>
        </w:rPr>
      </w:pPr>
      <w:r w:rsidRPr="000942AC">
        <w:rPr>
          <w:rFonts w:ascii="Times New Roman" w:hAnsi="Times New Roman" w:cs="Times New Roman"/>
          <w:sz w:val="24"/>
          <w:szCs w:val="24"/>
        </w:rPr>
        <w:t xml:space="preserve">В случае установления в ходе или по результатам </w:t>
      </w:r>
      <w:proofErr w:type="gramStart"/>
      <w:r w:rsidRPr="000942A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942AC">
        <w:rPr>
          <w:rFonts w:ascii="Times New Roman" w:hAnsi="Times New Roman" w:cs="Times New Roman"/>
          <w:sz w:val="24"/>
          <w:szCs w:val="24"/>
        </w:rPr>
        <w:t xml:space="preserve"> или преступления должностное лицо, наделенное полномочиями по рассмотрению жалоб (глава муниципального образования) незамедлительно направляет имеющиеся материалы в органы прокуратуры.</w:t>
      </w: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p>
    <w:p w:rsidR="006323C1" w:rsidRDefault="006323C1" w:rsidP="00660B66">
      <w:pPr>
        <w:autoSpaceDE w:val="0"/>
        <w:autoSpaceDN w:val="0"/>
        <w:adjustRightInd w:val="0"/>
        <w:spacing w:after="0" w:line="240" w:lineRule="auto"/>
        <w:jc w:val="right"/>
        <w:outlineLvl w:val="1"/>
        <w:rPr>
          <w:rFonts w:ascii="Times New Roman" w:hAnsi="Times New Roman"/>
          <w:b/>
          <w:bCs/>
          <w:sz w:val="24"/>
          <w:szCs w:val="24"/>
        </w:rPr>
      </w:pPr>
      <w:bookmarkStart w:id="0" w:name="_GoBack"/>
      <w:bookmarkEnd w:id="0"/>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autoSpaceDE w:val="0"/>
        <w:autoSpaceDN w:val="0"/>
        <w:adjustRightInd w:val="0"/>
        <w:spacing w:after="0" w:line="240" w:lineRule="auto"/>
        <w:jc w:val="right"/>
        <w:outlineLvl w:val="1"/>
        <w:rPr>
          <w:rFonts w:ascii="Times New Roman" w:hAnsi="Times New Roman"/>
          <w:b/>
          <w:bCs/>
          <w:sz w:val="24"/>
          <w:szCs w:val="24"/>
        </w:rPr>
      </w:pPr>
    </w:p>
    <w:p w:rsidR="00660B66" w:rsidRDefault="00660B66" w:rsidP="00660B66">
      <w:pPr>
        <w:tabs>
          <w:tab w:val="left" w:pos="8748"/>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660B66" w:rsidRDefault="00660B66" w:rsidP="00660B66">
      <w:pPr>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660B66" w:rsidRDefault="00660B66" w:rsidP="00660B66">
      <w:pPr>
        <w:spacing w:after="0" w:line="240" w:lineRule="auto"/>
        <w:jc w:val="right"/>
        <w:rPr>
          <w:rFonts w:ascii="Times New Roman" w:hAnsi="Times New Roman"/>
          <w:b/>
          <w:bCs/>
          <w:sz w:val="24"/>
          <w:szCs w:val="24"/>
        </w:rPr>
      </w:pPr>
      <w:r>
        <w:rPr>
          <w:rFonts w:ascii="Times New Roman" w:hAnsi="Times New Roman"/>
          <w:sz w:val="24"/>
          <w:szCs w:val="24"/>
        </w:rPr>
        <w:t>предоставления муниципальной услуги</w:t>
      </w:r>
      <w:r>
        <w:rPr>
          <w:rFonts w:ascii="Times New Roman" w:hAnsi="Times New Roman"/>
          <w:b/>
          <w:bCs/>
          <w:sz w:val="24"/>
          <w:szCs w:val="24"/>
        </w:rPr>
        <w:t xml:space="preserve"> </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(фамилия, инициалы руководителя </w:t>
      </w:r>
      <w:proofErr w:type="gramEnd"/>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заявителя</w:t>
      </w:r>
      <w:proofErr w:type="gramEnd"/>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на день увольнения)</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из которого он уволился)</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Домашний адрес 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Паспорт: серия __________ N 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 Кем выдан 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(дата)</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w:t>
      </w:r>
    </w:p>
    <w:p w:rsidR="00660B66" w:rsidRDefault="00660B66" w:rsidP="00660B66">
      <w:pPr>
        <w:pStyle w:val="ConsPlusNonformat"/>
        <w:widowControl/>
        <w:spacing w:line="360" w:lineRule="auto"/>
        <w:jc w:val="right"/>
        <w:rPr>
          <w:rFonts w:ascii="Times New Roman" w:hAnsi="Times New Roman" w:cs="Times New Roman"/>
          <w:sz w:val="24"/>
          <w:szCs w:val="24"/>
        </w:rPr>
      </w:pPr>
    </w:p>
    <w:p w:rsidR="00660B66" w:rsidRDefault="00660B66" w:rsidP="00660B66">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660B66" w:rsidRDefault="00660B66" w:rsidP="00660B66">
      <w:pPr>
        <w:pStyle w:val="ConsPlusNonformat"/>
        <w:widowControl/>
        <w:jc w:val="both"/>
        <w:rPr>
          <w:rFonts w:ascii="Times New Roman" w:hAnsi="Times New Roman" w:cs="Times New Roman"/>
          <w:sz w:val="24"/>
          <w:szCs w:val="24"/>
        </w:rPr>
      </w:pPr>
    </w:p>
    <w:p w:rsidR="00660B66" w:rsidRDefault="00660B66" w:rsidP="00660B6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 Совета депутатов муниципального образования «_________» прошу назначить мне, замещавшему должность __________________________</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(наименование должности, из которой рассчитывается среднемесячный заработок)</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пенсию за выслугу лет к трудовой пенсии по старости (инвалидности).</w:t>
      </w:r>
    </w:p>
    <w:p w:rsidR="00660B66" w:rsidRDefault="00660B66" w:rsidP="00660B66">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замещении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w:t>
      </w:r>
      <w:proofErr w:type="gramEnd"/>
      <w:r>
        <w:rPr>
          <w:rFonts w:ascii="Times New Roman" w:hAnsi="Times New Roman" w:cs="Times New Roman"/>
          <w:sz w:val="24"/>
          <w:szCs w:val="24"/>
        </w:rPr>
        <w:t xml:space="preserve"> обеспечения, либо установлении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w:t>
      </w:r>
    </w:p>
    <w:p w:rsidR="00660B66" w:rsidRDefault="00660B66" w:rsidP="00660B6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Пенсию за выслугу лет прошу перечислять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 № _____ на мой текущий счет № ________________.</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(Сбербанк России, коммерческий банк и др.) </w:t>
      </w:r>
    </w:p>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 заявлению </w:t>
      </w:r>
      <w:proofErr w:type="gramStart"/>
      <w:r>
        <w:rPr>
          <w:rFonts w:ascii="Times New Roman" w:hAnsi="Times New Roman" w:cs="Times New Roman"/>
          <w:sz w:val="24"/>
          <w:szCs w:val="24"/>
        </w:rPr>
        <w:t>приложены</w:t>
      </w:r>
      <w:proofErr w:type="gramEnd"/>
      <w:r>
        <w:rPr>
          <w:rFonts w:ascii="Times New Roman" w:hAnsi="Times New Roman" w:cs="Times New Roman"/>
          <w:sz w:val="24"/>
          <w:szCs w:val="24"/>
        </w:rPr>
        <w:t>:</w:t>
      </w: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справка о должностях, периоды службы (работы) в которых включаются в стаж муниципальной службы для назначения пенсии за выслугу лет;</w:t>
      </w: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справка о размере среднемесячного заработка муниципального служащего;</w:t>
      </w: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копия приказа (распоряжения) об увольнении из органа местного самоуправления;</w:t>
      </w: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копия трудовой книжки и другие документы, подтверждающие стаж муниципальной службы (работы);</w:t>
      </w:r>
    </w:p>
    <w:p w:rsidR="00660B66" w:rsidRDefault="00660B66" w:rsidP="00660B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справка органа, осуществляющего пенсионное обеспечение, о назначенной (досрочно оформленной) трудовой пенсии по старости (инвалидности).</w:t>
      </w:r>
    </w:p>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 ________________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заявителя)</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_____________________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ФИО и должность работника)</w:t>
      </w:r>
    </w:p>
    <w:p w:rsidR="00660B66" w:rsidRDefault="00660B66" w:rsidP="00660B66">
      <w:pPr>
        <w:tabs>
          <w:tab w:val="left" w:pos="8748"/>
        </w:tabs>
        <w:spacing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660B66" w:rsidRDefault="00660B66" w:rsidP="00660B66">
      <w:pPr>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660B66" w:rsidRDefault="00660B66" w:rsidP="00660B66">
      <w:pPr>
        <w:spacing w:after="0" w:line="240" w:lineRule="auto"/>
        <w:jc w:val="right"/>
        <w:rPr>
          <w:rFonts w:ascii="Times New Roman" w:hAnsi="Times New Roman"/>
          <w:b/>
          <w:bCs/>
          <w:sz w:val="24"/>
          <w:szCs w:val="24"/>
        </w:rPr>
      </w:pPr>
      <w:r>
        <w:rPr>
          <w:rFonts w:ascii="Times New Roman" w:hAnsi="Times New Roman"/>
          <w:sz w:val="24"/>
          <w:szCs w:val="24"/>
        </w:rPr>
        <w:t>предоставления муниципальной услуги</w:t>
      </w:r>
      <w:r>
        <w:rPr>
          <w:rFonts w:ascii="Times New Roman" w:hAnsi="Times New Roman"/>
          <w:b/>
          <w:bCs/>
          <w:sz w:val="24"/>
          <w:szCs w:val="24"/>
        </w:rPr>
        <w:t xml:space="preserve"> </w:t>
      </w:r>
    </w:p>
    <w:p w:rsidR="00660B66" w:rsidRDefault="00660B66" w:rsidP="00660B66">
      <w:pPr>
        <w:spacing w:after="0" w:line="240" w:lineRule="auto"/>
        <w:rPr>
          <w:rFonts w:ascii="Times New Roman" w:hAnsi="Times New Roman"/>
          <w:sz w:val="24"/>
          <w:szCs w:val="24"/>
        </w:rPr>
      </w:pPr>
    </w:p>
    <w:p w:rsidR="00660B66" w:rsidRDefault="00660B66" w:rsidP="00660B6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СПРАВКА</w:t>
      </w:r>
    </w:p>
    <w:p w:rsidR="00660B66" w:rsidRDefault="00660B66" w:rsidP="00660B6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 РАЗМЕРЕ СРЕДНЕМЕСЯЧНОГО ЗАРАБОТКА</w:t>
      </w:r>
    </w:p>
    <w:p w:rsidR="00660B66" w:rsidRDefault="00660B66" w:rsidP="00660B6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СЛУЖАЩЕГО</w:t>
      </w:r>
    </w:p>
    <w:p w:rsidR="00660B66" w:rsidRDefault="00660B66" w:rsidP="00660B66">
      <w:pPr>
        <w:autoSpaceDE w:val="0"/>
        <w:autoSpaceDN w:val="0"/>
        <w:adjustRightInd w:val="0"/>
        <w:spacing w:after="0" w:line="240" w:lineRule="auto"/>
        <w:outlineLvl w:val="0"/>
        <w:rPr>
          <w:rFonts w:ascii="Times New Roman" w:hAnsi="Times New Roman"/>
          <w:sz w:val="24"/>
          <w:szCs w:val="24"/>
        </w:rPr>
      </w:pP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Среднемесячный заработок ____________________________________,</w:t>
      </w:r>
    </w:p>
    <w:p w:rsidR="00660B66" w:rsidRDefault="00660B66" w:rsidP="00660B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(фамилия, имя, отчество)</w:t>
      </w:r>
    </w:p>
    <w:p w:rsidR="00660B66" w:rsidRDefault="00660B66" w:rsidP="00660B6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замещавшего</w:t>
      </w:r>
      <w:proofErr w:type="gramEnd"/>
      <w:r>
        <w:rPr>
          <w:rFonts w:ascii="Times New Roman" w:hAnsi="Times New Roman"/>
          <w:sz w:val="24"/>
          <w:szCs w:val="24"/>
        </w:rPr>
        <w:t xml:space="preserve"> должность муниципальной службы ____________________________</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(наименование должности)</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 период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 по _________________________</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(день, месяц, год)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(день, месяц, год)</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составляло:</w:t>
      </w:r>
    </w:p>
    <w:tbl>
      <w:tblPr>
        <w:tblW w:w="5000" w:type="pct"/>
        <w:tblCellMar>
          <w:left w:w="70" w:type="dxa"/>
          <w:right w:w="70" w:type="dxa"/>
        </w:tblCellMar>
        <w:tblLook w:val="04A0" w:firstRow="1" w:lastRow="0" w:firstColumn="1" w:lastColumn="0" w:noHBand="0" w:noVBand="1"/>
      </w:tblPr>
      <w:tblGrid>
        <w:gridCol w:w="5550"/>
        <w:gridCol w:w="1267"/>
        <w:gridCol w:w="1510"/>
        <w:gridCol w:w="1168"/>
      </w:tblGrid>
      <w:tr w:rsidR="00660B66" w:rsidTr="003A35EB">
        <w:trPr>
          <w:cantSplit/>
          <w:trHeight w:val="240"/>
        </w:trPr>
        <w:tc>
          <w:tcPr>
            <w:tcW w:w="2923"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67" w:type="pct"/>
            <w:vMerge w:val="restar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За</w:t>
            </w:r>
            <w:proofErr w:type="gramEnd"/>
            <w:r>
              <w:rPr>
                <w:rFonts w:ascii="Times New Roman" w:hAnsi="Times New Roman"/>
                <w:sz w:val="24"/>
                <w:szCs w:val="24"/>
              </w:rPr>
              <w:t xml:space="preserve"> _____</w:t>
            </w:r>
            <w:r>
              <w:rPr>
                <w:rFonts w:ascii="Times New Roman" w:hAnsi="Times New Roman"/>
                <w:sz w:val="24"/>
                <w:szCs w:val="24"/>
              </w:rPr>
              <w:br/>
              <w:t xml:space="preserve">месяцев </w:t>
            </w:r>
            <w:r>
              <w:rPr>
                <w:rFonts w:ascii="Times New Roman" w:hAnsi="Times New Roman"/>
                <w:sz w:val="24"/>
                <w:szCs w:val="24"/>
              </w:rPr>
              <w:br/>
              <w:t>(рублей,</w:t>
            </w:r>
            <w:r>
              <w:rPr>
                <w:rFonts w:ascii="Times New Roman" w:hAnsi="Times New Roman"/>
                <w:sz w:val="24"/>
                <w:szCs w:val="24"/>
              </w:rPr>
              <w:br/>
              <w:t>копеек)</w:t>
            </w:r>
          </w:p>
        </w:tc>
        <w:tc>
          <w:tcPr>
            <w:tcW w:w="1410" w:type="pct"/>
            <w:gridSpan w:val="2"/>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месяц</w:t>
            </w:r>
          </w:p>
        </w:tc>
      </w:tr>
      <w:tr w:rsidR="00660B66" w:rsidTr="003A35EB">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615"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рублей,</w:t>
            </w:r>
            <w:r>
              <w:rPr>
                <w:rFonts w:ascii="Times New Roman" w:hAnsi="Times New Roman"/>
                <w:sz w:val="24"/>
                <w:szCs w:val="24"/>
              </w:rPr>
              <w:br/>
              <w:t>копеек</w:t>
            </w:r>
          </w:p>
        </w:tc>
      </w:tr>
      <w:tr w:rsidR="00660B66" w:rsidTr="003A35EB">
        <w:trPr>
          <w:cantSplit/>
          <w:trHeight w:val="36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Среднемесячный заработок, в том числе: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24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должностной оклад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48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надбавки к должностному окладу </w:t>
            </w:r>
            <w:proofErr w:type="gramStart"/>
            <w:r>
              <w:rPr>
                <w:rFonts w:ascii="Times New Roman" w:hAnsi="Times New Roman"/>
                <w:sz w:val="24"/>
                <w:szCs w:val="24"/>
              </w:rPr>
              <w:t>за</w:t>
            </w:r>
            <w:proofErr w:type="gramEnd"/>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за</w:t>
            </w:r>
            <w:proofErr w:type="gramEnd"/>
            <w:r>
              <w:rPr>
                <w:rFonts w:ascii="Times New Roman" w:hAnsi="Times New Roman"/>
                <w:sz w:val="24"/>
                <w:szCs w:val="24"/>
              </w:rPr>
              <w:t xml:space="preserve"> соответствие уровня профессиональной подготовки и стажа муниципальной службы (стажа работы по специальности) квалификационным требованиям (квалификационный разряд)</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24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выслугу лет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36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особые условия муниципальной службы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24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премии по результатам работы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36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надбавка за работу со сведениями, </w:t>
            </w:r>
            <w:r>
              <w:rPr>
                <w:rFonts w:ascii="Times New Roman" w:hAnsi="Times New Roman"/>
                <w:sz w:val="24"/>
                <w:szCs w:val="24"/>
              </w:rPr>
              <w:br/>
              <w:t xml:space="preserve">имеющими степень секретности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24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размер районного коэффициента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24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 Итого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48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III. Предельный среднемесячный заработок       </w:t>
            </w:r>
            <w:r>
              <w:rPr>
                <w:rFonts w:ascii="Times New Roman" w:hAnsi="Times New Roman"/>
                <w:sz w:val="24"/>
                <w:szCs w:val="24"/>
              </w:rPr>
              <w:br/>
              <w:t xml:space="preserve"> (2,8 должностного оклада)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r w:rsidR="00660B66" w:rsidTr="003A35EB">
        <w:trPr>
          <w:cantSplit/>
          <w:trHeight w:val="480"/>
        </w:trPr>
        <w:tc>
          <w:tcPr>
            <w:tcW w:w="2923" w:type="pct"/>
            <w:tcBorders>
              <w:top w:val="single" w:sz="6" w:space="0" w:color="auto"/>
              <w:left w:val="single" w:sz="6" w:space="0" w:color="auto"/>
              <w:bottom w:val="single" w:sz="6" w:space="0" w:color="auto"/>
              <w:right w:val="single" w:sz="6" w:space="0" w:color="auto"/>
            </w:tcBorders>
            <w:hideMark/>
          </w:tcPr>
          <w:p w:rsidR="00660B66" w:rsidRDefault="00660B66" w:rsidP="003A3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IV. Среднемесячный  заработок, учитываемый для          </w:t>
            </w:r>
            <w:r>
              <w:rPr>
                <w:rFonts w:ascii="Times New Roman" w:hAnsi="Times New Roman"/>
                <w:sz w:val="24"/>
                <w:szCs w:val="24"/>
              </w:rPr>
              <w:br/>
              <w:t xml:space="preserve">назначения пенсии за выслугу лет &lt;*&gt; </w:t>
            </w:r>
          </w:p>
        </w:tc>
        <w:tc>
          <w:tcPr>
            <w:tcW w:w="667"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79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c>
          <w:tcPr>
            <w:tcW w:w="615" w:type="pct"/>
            <w:tcBorders>
              <w:top w:val="single" w:sz="6" w:space="0" w:color="auto"/>
              <w:left w:val="single" w:sz="6" w:space="0" w:color="auto"/>
              <w:bottom w:val="single" w:sz="6" w:space="0" w:color="auto"/>
              <w:right w:val="single" w:sz="6" w:space="0" w:color="auto"/>
            </w:tcBorders>
          </w:tcPr>
          <w:p w:rsidR="00660B66" w:rsidRDefault="00660B66" w:rsidP="003A35EB">
            <w:pPr>
              <w:autoSpaceDE w:val="0"/>
              <w:autoSpaceDN w:val="0"/>
              <w:adjustRightInd w:val="0"/>
              <w:spacing w:after="0" w:line="240" w:lineRule="auto"/>
              <w:rPr>
                <w:rFonts w:ascii="Times New Roman" w:hAnsi="Times New Roman"/>
                <w:sz w:val="24"/>
                <w:szCs w:val="24"/>
              </w:rPr>
            </w:pPr>
          </w:p>
        </w:tc>
      </w:tr>
    </w:tbl>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расчетном периоде отработано ___ рабочих дней при норме рабочего времени ___ рабочих дней, должностной оклад в течение расчетного периода - ___________ рублей.</w:t>
      </w: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&lt;*&gt; Указывается с учетом повышения в централизованном порядке должностных окладов в расчетном периоде и в период со дня, следующего за днем окончания расчетного периода, до дня возникновения права на пенсию за выслугу лет.</w:t>
      </w: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 заявлению </w:t>
      </w:r>
      <w:proofErr w:type="gramStart"/>
      <w:r>
        <w:rPr>
          <w:rFonts w:ascii="Times New Roman" w:hAnsi="Times New Roman"/>
          <w:sz w:val="24"/>
          <w:szCs w:val="24"/>
        </w:rPr>
        <w:t>приложены</w:t>
      </w:r>
      <w:proofErr w:type="gramEnd"/>
      <w:r>
        <w:rPr>
          <w:rFonts w:ascii="Times New Roman" w:hAnsi="Times New Roman"/>
          <w:sz w:val="24"/>
          <w:szCs w:val="24"/>
        </w:rPr>
        <w:t>:</w:t>
      </w: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копия нормативного акта о сохранении должностного оклада;</w:t>
      </w: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заявление муниципального служащего об исключении месяцев, когда он находился в отпуске без сохранения заработной платы.</w:t>
      </w: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p>
    <w:p w:rsidR="00660B66" w:rsidRDefault="00660B66" w:rsidP="00660B66">
      <w:pPr>
        <w:autoSpaceDE w:val="0"/>
        <w:autoSpaceDN w:val="0"/>
        <w:adjustRightInd w:val="0"/>
        <w:spacing w:after="0" w:line="240" w:lineRule="auto"/>
        <w:ind w:firstLine="540"/>
        <w:jc w:val="both"/>
        <w:rPr>
          <w:rFonts w:ascii="Times New Roman" w:hAnsi="Times New Roman"/>
          <w:sz w:val="24"/>
          <w:szCs w:val="24"/>
        </w:rPr>
      </w:pP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Руководитель муниципального органа:                                  ____________________________</w:t>
      </w:r>
    </w:p>
    <w:p w:rsidR="00660B66" w:rsidRDefault="00660B66" w:rsidP="00660B6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 инициалы, фамилия)</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Главный бухгалтер:                                                                    ____________________________</w:t>
      </w:r>
    </w:p>
    <w:p w:rsidR="00660B66" w:rsidRDefault="00660B66" w:rsidP="00660B6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(подпись, инициалы, фамилия)</w:t>
      </w:r>
    </w:p>
    <w:p w:rsidR="00660B66" w:rsidRDefault="00660B66" w:rsidP="00660B66">
      <w:pPr>
        <w:autoSpaceDE w:val="0"/>
        <w:autoSpaceDN w:val="0"/>
        <w:adjustRightInd w:val="0"/>
        <w:spacing w:after="0" w:line="240" w:lineRule="auto"/>
        <w:rPr>
          <w:rFonts w:ascii="Times New Roman" w:hAnsi="Times New Roman"/>
          <w:sz w:val="24"/>
          <w:szCs w:val="24"/>
        </w:rPr>
      </w:pPr>
    </w:p>
    <w:p w:rsidR="00660B66" w:rsidRDefault="00660B66" w:rsidP="00660B66">
      <w:pPr>
        <w:autoSpaceDE w:val="0"/>
        <w:autoSpaceDN w:val="0"/>
        <w:adjustRightInd w:val="0"/>
        <w:spacing w:after="0" w:line="240" w:lineRule="auto"/>
        <w:rPr>
          <w:rFonts w:ascii="Times New Roman" w:hAnsi="Times New Roman"/>
          <w:sz w:val="24"/>
          <w:szCs w:val="24"/>
        </w:rPr>
      </w:pP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выдачи: _________________________                    Место для печати</w:t>
      </w:r>
    </w:p>
    <w:p w:rsidR="00660B66" w:rsidRDefault="00660B66" w:rsidP="00660B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(число, месяц, год)</w:t>
      </w:r>
    </w:p>
    <w:p w:rsidR="00660B66" w:rsidRDefault="00660B66" w:rsidP="00660B66">
      <w:pPr>
        <w:spacing w:after="0" w:line="240" w:lineRule="auto"/>
        <w:rPr>
          <w:rFonts w:ascii="Times New Roman" w:hAnsi="Times New Roman"/>
          <w:sz w:val="24"/>
          <w:szCs w:val="24"/>
        </w:rPr>
      </w:pPr>
    </w:p>
    <w:p w:rsidR="00660B66" w:rsidRDefault="00660B66" w:rsidP="00660B66">
      <w:pPr>
        <w:spacing w:after="0" w:line="240" w:lineRule="auto"/>
        <w:rPr>
          <w:rFonts w:ascii="Times New Roman" w:hAnsi="Times New Roman"/>
          <w:sz w:val="24"/>
          <w:szCs w:val="24"/>
        </w:rPr>
      </w:pPr>
    </w:p>
    <w:p w:rsidR="00660B66" w:rsidRDefault="00660B66" w:rsidP="00660B66">
      <w:pPr>
        <w:spacing w:after="0" w:line="240" w:lineRule="auto"/>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p>
    <w:p w:rsidR="00660B66" w:rsidRDefault="00660B66" w:rsidP="00660B66">
      <w:pPr>
        <w:tabs>
          <w:tab w:val="left" w:pos="8748"/>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3 </w:t>
      </w:r>
    </w:p>
    <w:p w:rsidR="00660B66" w:rsidRDefault="00660B66" w:rsidP="00660B66">
      <w:pPr>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660B66" w:rsidRDefault="00660B66" w:rsidP="00660B66">
      <w:pPr>
        <w:spacing w:after="0" w:line="240" w:lineRule="auto"/>
        <w:jc w:val="right"/>
        <w:rPr>
          <w:rFonts w:ascii="Times New Roman" w:hAnsi="Times New Roman"/>
          <w:b/>
          <w:bCs/>
          <w:sz w:val="24"/>
          <w:szCs w:val="24"/>
        </w:rPr>
      </w:pPr>
      <w:r>
        <w:rPr>
          <w:rFonts w:ascii="Times New Roman" w:hAnsi="Times New Roman"/>
          <w:sz w:val="24"/>
          <w:szCs w:val="24"/>
        </w:rPr>
        <w:t>предоставления муниципальной услуги</w:t>
      </w:r>
      <w:r>
        <w:rPr>
          <w:rFonts w:ascii="Times New Roman" w:hAnsi="Times New Roman"/>
          <w:b/>
          <w:bCs/>
          <w:sz w:val="24"/>
          <w:szCs w:val="24"/>
        </w:rPr>
        <w:t xml:space="preserve"> </w:t>
      </w:r>
    </w:p>
    <w:p w:rsidR="00660B66" w:rsidRDefault="00660B66" w:rsidP="00660B66">
      <w:pPr>
        <w:pStyle w:val="ConsPlusNonformat"/>
        <w:widowControl/>
        <w:jc w:val="center"/>
        <w:rPr>
          <w:rFonts w:ascii="Times New Roman" w:hAnsi="Times New Roman" w:cs="Times New Roman"/>
          <w:b/>
          <w:bCs/>
          <w:sz w:val="24"/>
          <w:szCs w:val="24"/>
        </w:rPr>
      </w:pPr>
    </w:p>
    <w:p w:rsidR="00660B66" w:rsidRDefault="00660B66" w:rsidP="00660B66">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СПРАВКА</w:t>
      </w:r>
    </w:p>
    <w:p w:rsidR="00660B66" w:rsidRDefault="00660B66" w:rsidP="00660B66">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ПЕРИОДАХ СЛУЖБЫ (РАБОТЫ), КОТОРЫЕ ВКЛЮЧАЮТСЯ В СТАЖ</w:t>
      </w:r>
    </w:p>
    <w:p w:rsidR="00660B66" w:rsidRDefault="00660B66" w:rsidP="00660B66">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СЛУЖБЫ ДЛЯ НАЗНАЧЕНИЯ </w:t>
      </w:r>
    </w:p>
    <w:p w:rsidR="00660B66" w:rsidRDefault="00660B66" w:rsidP="00660B66">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ПЕНСИИ ЗА ВЫСЛУГУ ЛЕТ,</w:t>
      </w:r>
    </w:p>
    <w:p w:rsidR="00660B66" w:rsidRDefault="00660B66" w:rsidP="00660B66">
      <w:pPr>
        <w:pStyle w:val="ConsPlusNonformat"/>
        <w:widowControl/>
        <w:jc w:val="center"/>
        <w:rPr>
          <w:rFonts w:ascii="Times New Roman" w:hAnsi="Times New Roman" w:cs="Times New Roman"/>
          <w:b/>
          <w:bCs/>
          <w:sz w:val="24"/>
          <w:szCs w:val="24"/>
        </w:rPr>
      </w:pPr>
    </w:p>
    <w:p w:rsidR="00660B66" w:rsidRDefault="00660B66" w:rsidP="00660B6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660B66" w:rsidRDefault="00660B66" w:rsidP="00660B6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60B66" w:rsidRDefault="00660B66" w:rsidP="00660B6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замещавшего</w:t>
      </w:r>
      <w:proofErr w:type="gramEnd"/>
      <w:r>
        <w:rPr>
          <w:rFonts w:ascii="Times New Roman" w:hAnsi="Times New Roman" w:cs="Times New Roman"/>
          <w:sz w:val="24"/>
          <w:szCs w:val="24"/>
        </w:rPr>
        <w:t xml:space="preserve"> должность _______________________________________________</w:t>
      </w:r>
    </w:p>
    <w:p w:rsidR="00660B66" w:rsidRDefault="00660B66" w:rsidP="00660B6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660B66" w:rsidRDefault="00660B66" w:rsidP="00660B66">
      <w:pPr>
        <w:pStyle w:val="ConsPlusNormal"/>
        <w:widowControl/>
        <w:ind w:firstLine="540"/>
        <w:jc w:val="both"/>
        <w:outlineLvl w:val="0"/>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298"/>
        <w:gridCol w:w="757"/>
        <w:gridCol w:w="622"/>
        <w:gridCol w:w="629"/>
        <w:gridCol w:w="416"/>
        <w:gridCol w:w="1529"/>
        <w:gridCol w:w="409"/>
        <w:gridCol w:w="806"/>
        <w:gridCol w:w="533"/>
        <w:gridCol w:w="409"/>
        <w:gridCol w:w="806"/>
        <w:gridCol w:w="533"/>
        <w:gridCol w:w="409"/>
        <w:gridCol w:w="806"/>
        <w:gridCol w:w="533"/>
      </w:tblGrid>
      <w:tr w:rsidR="00660B66" w:rsidTr="003A35EB">
        <w:trPr>
          <w:cantSplit/>
          <w:trHeight w:val="360"/>
        </w:trPr>
        <w:tc>
          <w:tcPr>
            <w:tcW w:w="188" w:type="pct"/>
            <w:vMerge w:val="restar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w:t>
            </w:r>
            <w:r>
              <w:rPr>
                <w:rFonts w:ascii="Times New Roman" w:hAnsi="Times New Roman" w:cs="Times New Roman"/>
                <w:sz w:val="24"/>
                <w:szCs w:val="24"/>
              </w:rPr>
              <w:br/>
              <w:t xml:space="preserve">п </w:t>
            </w:r>
          </w:p>
        </w:tc>
        <w:tc>
          <w:tcPr>
            <w:tcW w:w="438" w:type="pct"/>
            <w:vMerge w:val="restar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записи</w:t>
            </w:r>
            <w:r>
              <w:rPr>
                <w:rFonts w:ascii="Times New Roman" w:hAnsi="Times New Roman" w:cs="Times New Roman"/>
                <w:sz w:val="24"/>
                <w:szCs w:val="24"/>
              </w:rPr>
              <w:br/>
              <w:t>в тр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довой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книжке</w:t>
            </w:r>
          </w:p>
        </w:tc>
        <w:tc>
          <w:tcPr>
            <w:tcW w:w="1000" w:type="pct"/>
            <w:gridSpan w:val="3"/>
            <w:vMerge w:val="restar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Дата      </w:t>
            </w:r>
          </w:p>
        </w:tc>
        <w:tc>
          <w:tcPr>
            <w:tcW w:w="500" w:type="pct"/>
            <w:vMerge w:val="restar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муниципального</w:t>
            </w:r>
            <w:r>
              <w:rPr>
                <w:rFonts w:ascii="Times New Roman" w:hAnsi="Times New Roman" w:cs="Times New Roman"/>
                <w:sz w:val="24"/>
                <w:szCs w:val="24"/>
              </w:rPr>
              <w:br/>
              <w:t xml:space="preserve">органа </w:t>
            </w:r>
          </w:p>
        </w:tc>
        <w:tc>
          <w:tcPr>
            <w:tcW w:w="2125" w:type="pct"/>
            <w:gridSpan w:val="6"/>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Продолжительность муниципальной</w:t>
            </w:r>
            <w:r>
              <w:rPr>
                <w:rFonts w:ascii="Times New Roman" w:hAnsi="Times New Roman" w:cs="Times New Roman"/>
                <w:sz w:val="24"/>
                <w:szCs w:val="24"/>
              </w:rPr>
              <w:br/>
              <w:t xml:space="preserve">службы (работы)          </w:t>
            </w:r>
          </w:p>
        </w:tc>
        <w:tc>
          <w:tcPr>
            <w:tcW w:w="750" w:type="pct"/>
            <w:gridSpan w:val="3"/>
            <w:vMerge w:val="restar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Стаж муниципальной службы,  </w:t>
            </w:r>
            <w:r>
              <w:rPr>
                <w:rFonts w:ascii="Times New Roman" w:hAnsi="Times New Roman" w:cs="Times New Roman"/>
                <w:sz w:val="24"/>
                <w:szCs w:val="24"/>
              </w:rPr>
              <w:br/>
              <w:t xml:space="preserve">принимаемый для </w:t>
            </w:r>
            <w:r>
              <w:rPr>
                <w:rFonts w:ascii="Times New Roman" w:hAnsi="Times New Roman" w:cs="Times New Roman"/>
                <w:sz w:val="24"/>
                <w:szCs w:val="24"/>
              </w:rPr>
              <w:br/>
              <w:t xml:space="preserve">исчисления      </w:t>
            </w:r>
            <w:r>
              <w:rPr>
                <w:rFonts w:ascii="Times New Roman" w:hAnsi="Times New Roman" w:cs="Times New Roman"/>
                <w:sz w:val="24"/>
                <w:szCs w:val="24"/>
              </w:rPr>
              <w:br/>
              <w:t xml:space="preserve">размера пенсии  </w:t>
            </w:r>
            <w:r>
              <w:rPr>
                <w:rFonts w:ascii="Times New Roman" w:hAnsi="Times New Roman" w:cs="Times New Roman"/>
                <w:sz w:val="24"/>
                <w:szCs w:val="24"/>
              </w:rPr>
              <w:br/>
              <w:t xml:space="preserve">за выслугу лет  </w:t>
            </w:r>
          </w:p>
        </w:tc>
      </w:tr>
      <w:tr w:rsidR="00660B66" w:rsidTr="003A35EB">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1063" w:type="pct"/>
            <w:gridSpan w:val="3"/>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календарном  </w:t>
            </w:r>
            <w:r>
              <w:rPr>
                <w:rFonts w:ascii="Times New Roman" w:hAnsi="Times New Roman" w:cs="Times New Roman"/>
                <w:sz w:val="24"/>
                <w:szCs w:val="24"/>
              </w:rPr>
              <w:br/>
              <w:t xml:space="preserve">исчислении   </w:t>
            </w:r>
          </w:p>
        </w:tc>
        <w:tc>
          <w:tcPr>
            <w:tcW w:w="1063" w:type="pct"/>
            <w:gridSpan w:val="3"/>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льготном   </w:t>
            </w:r>
            <w:r>
              <w:rPr>
                <w:rFonts w:ascii="Times New Roman" w:hAnsi="Times New Roman" w:cs="Times New Roman"/>
                <w:sz w:val="24"/>
                <w:szCs w:val="24"/>
              </w:rPr>
              <w:br/>
              <w:t xml:space="preserve">исчислении   </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r>
      <w:tr w:rsidR="00660B66" w:rsidTr="003A35EB">
        <w:trPr>
          <w:cantSplit/>
          <w:trHeight w:val="240"/>
        </w:trPr>
        <w:tc>
          <w:tcPr>
            <w:tcW w:w="188"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число</w:t>
            </w:r>
          </w:p>
        </w:tc>
        <w:tc>
          <w:tcPr>
            <w:tcW w:w="375"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месяц</w:t>
            </w:r>
          </w:p>
        </w:tc>
        <w:tc>
          <w:tcPr>
            <w:tcW w:w="25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год</w:t>
            </w: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лет</w:t>
            </w:r>
          </w:p>
        </w:tc>
        <w:tc>
          <w:tcPr>
            <w:tcW w:w="50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месяцев</w:t>
            </w:r>
          </w:p>
        </w:tc>
        <w:tc>
          <w:tcPr>
            <w:tcW w:w="313"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дней</w:t>
            </w:r>
          </w:p>
        </w:tc>
        <w:tc>
          <w:tcPr>
            <w:tcW w:w="25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лет</w:t>
            </w:r>
          </w:p>
        </w:tc>
        <w:tc>
          <w:tcPr>
            <w:tcW w:w="50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месяцев</w:t>
            </w:r>
          </w:p>
        </w:tc>
        <w:tc>
          <w:tcPr>
            <w:tcW w:w="313"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дней</w:t>
            </w:r>
          </w:p>
        </w:tc>
        <w:tc>
          <w:tcPr>
            <w:tcW w:w="25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лет</w:t>
            </w:r>
          </w:p>
        </w:tc>
        <w:tc>
          <w:tcPr>
            <w:tcW w:w="25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месяцев</w:t>
            </w:r>
          </w:p>
        </w:tc>
        <w:tc>
          <w:tcPr>
            <w:tcW w:w="25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дней</w:t>
            </w:r>
          </w:p>
        </w:tc>
      </w:tr>
      <w:tr w:rsidR="00660B66" w:rsidTr="003A35EB">
        <w:trPr>
          <w:cantSplit/>
          <w:trHeight w:val="120"/>
        </w:trPr>
        <w:tc>
          <w:tcPr>
            <w:tcW w:w="188"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r>
      <w:tr w:rsidR="00660B66" w:rsidTr="003A35EB">
        <w:trPr>
          <w:cantSplit/>
          <w:trHeight w:val="120"/>
        </w:trPr>
        <w:tc>
          <w:tcPr>
            <w:tcW w:w="188"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r>
      <w:tr w:rsidR="00660B66" w:rsidTr="003A35EB">
        <w:trPr>
          <w:cantSplit/>
          <w:trHeight w:val="120"/>
        </w:trPr>
        <w:tc>
          <w:tcPr>
            <w:tcW w:w="188"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438"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75"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13"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50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313"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tcPr>
          <w:p w:rsidR="00660B66" w:rsidRDefault="00660B66" w:rsidP="003A35EB">
            <w:pPr>
              <w:pStyle w:val="ConsPlusNormal"/>
              <w:widowControl/>
              <w:spacing w:line="276" w:lineRule="auto"/>
              <w:ind w:firstLine="0"/>
              <w:rPr>
                <w:rFonts w:ascii="Times New Roman" w:hAnsi="Times New Roman" w:cs="Times New Roman"/>
                <w:sz w:val="24"/>
                <w:szCs w:val="24"/>
              </w:rPr>
            </w:pPr>
          </w:p>
        </w:tc>
      </w:tr>
      <w:tr w:rsidR="00660B66" w:rsidTr="003A35EB">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500" w:type="pct"/>
            <w:tcBorders>
              <w:top w:val="single" w:sz="6" w:space="0" w:color="auto"/>
              <w:left w:val="single" w:sz="6" w:space="0" w:color="auto"/>
              <w:bottom w:val="single" w:sz="6" w:space="0" w:color="auto"/>
              <w:right w:val="single" w:sz="6" w:space="0" w:color="auto"/>
            </w:tcBorders>
            <w:hideMark/>
          </w:tcPr>
          <w:p w:rsidR="00660B66" w:rsidRDefault="00660B66" w:rsidP="003A35E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ВСЕГО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60B66" w:rsidRDefault="00660B66" w:rsidP="003A35EB">
            <w:pPr>
              <w:spacing w:after="0" w:line="240" w:lineRule="auto"/>
              <w:rPr>
                <w:rFonts w:ascii="Times New Roman" w:hAnsi="Times New Roman"/>
                <w:sz w:val="24"/>
                <w:szCs w:val="24"/>
                <w:lang w:eastAsia="ru-RU"/>
              </w:rPr>
            </w:pPr>
          </w:p>
        </w:tc>
      </w:tr>
    </w:tbl>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rmal"/>
        <w:widowControl/>
        <w:ind w:firstLine="540"/>
        <w:jc w:val="both"/>
        <w:rPr>
          <w:rFonts w:ascii="Times New Roman" w:hAnsi="Times New Roman" w:cs="Times New Roman"/>
          <w:sz w:val="24"/>
          <w:szCs w:val="24"/>
        </w:rPr>
      </w:pPr>
    </w:p>
    <w:p w:rsidR="00660B66" w:rsidRDefault="00660B66" w:rsidP="00660B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Специалист кадровой службы                                                         _________________________</w:t>
      </w:r>
    </w:p>
    <w:p w:rsidR="00660B66" w:rsidRDefault="00660B66" w:rsidP="00660B6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660B66" w:rsidRDefault="00660B66" w:rsidP="00660B66">
      <w:pPr>
        <w:pStyle w:val="ConsPlusNonformat"/>
        <w:widowControl/>
        <w:rPr>
          <w:rFonts w:ascii="Times New Roman" w:hAnsi="Times New Roman" w:cs="Times New Roman"/>
          <w:sz w:val="24"/>
          <w:szCs w:val="24"/>
        </w:rPr>
      </w:pPr>
    </w:p>
    <w:p w:rsidR="00660B66" w:rsidRDefault="00660B66" w:rsidP="00660B66">
      <w:pPr>
        <w:pStyle w:val="ConsPlusNonformat"/>
        <w:widowControl/>
        <w:rPr>
          <w:rFonts w:ascii="Times New Roman" w:hAnsi="Times New Roman" w:cs="Times New Roman"/>
          <w:sz w:val="24"/>
          <w:szCs w:val="24"/>
        </w:rPr>
      </w:pPr>
      <w:r>
        <w:rPr>
          <w:rFonts w:ascii="Times New Roman" w:hAnsi="Times New Roman" w:cs="Times New Roman"/>
          <w:sz w:val="24"/>
          <w:szCs w:val="24"/>
        </w:rPr>
        <w:t>Дата _____________                       Место для печати</w:t>
      </w:r>
    </w:p>
    <w:p w:rsidR="00431D82" w:rsidRDefault="00431D82" w:rsidP="008C117C"/>
    <w:sectPr w:rsidR="00431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F5"/>
    <w:rsid w:val="00001121"/>
    <w:rsid w:val="00002863"/>
    <w:rsid w:val="00002FCD"/>
    <w:rsid w:val="00003F1F"/>
    <w:rsid w:val="0000562A"/>
    <w:rsid w:val="000056C7"/>
    <w:rsid w:val="00005BE0"/>
    <w:rsid w:val="00007063"/>
    <w:rsid w:val="0000769C"/>
    <w:rsid w:val="00010561"/>
    <w:rsid w:val="00011161"/>
    <w:rsid w:val="00012226"/>
    <w:rsid w:val="00012D0B"/>
    <w:rsid w:val="0001504E"/>
    <w:rsid w:val="0001791C"/>
    <w:rsid w:val="000217B2"/>
    <w:rsid w:val="000222D3"/>
    <w:rsid w:val="00022610"/>
    <w:rsid w:val="00022DE0"/>
    <w:rsid w:val="00022ED8"/>
    <w:rsid w:val="00023DC8"/>
    <w:rsid w:val="00024550"/>
    <w:rsid w:val="00024927"/>
    <w:rsid w:val="00024CFB"/>
    <w:rsid w:val="00025981"/>
    <w:rsid w:val="000260D4"/>
    <w:rsid w:val="00026B30"/>
    <w:rsid w:val="00027BAC"/>
    <w:rsid w:val="00031CC1"/>
    <w:rsid w:val="00031D4F"/>
    <w:rsid w:val="000321F7"/>
    <w:rsid w:val="00032A92"/>
    <w:rsid w:val="0003306A"/>
    <w:rsid w:val="000340DD"/>
    <w:rsid w:val="000349B9"/>
    <w:rsid w:val="000352A0"/>
    <w:rsid w:val="000364B6"/>
    <w:rsid w:val="00036A27"/>
    <w:rsid w:val="00037A69"/>
    <w:rsid w:val="000417B9"/>
    <w:rsid w:val="0004194A"/>
    <w:rsid w:val="00041C24"/>
    <w:rsid w:val="00042203"/>
    <w:rsid w:val="0004227F"/>
    <w:rsid w:val="00042F62"/>
    <w:rsid w:val="000446F1"/>
    <w:rsid w:val="00045108"/>
    <w:rsid w:val="00045430"/>
    <w:rsid w:val="000459E7"/>
    <w:rsid w:val="000468E4"/>
    <w:rsid w:val="00047023"/>
    <w:rsid w:val="0005136A"/>
    <w:rsid w:val="000513FB"/>
    <w:rsid w:val="00052297"/>
    <w:rsid w:val="000524BB"/>
    <w:rsid w:val="00052D52"/>
    <w:rsid w:val="0005372F"/>
    <w:rsid w:val="00055001"/>
    <w:rsid w:val="000575B9"/>
    <w:rsid w:val="000577E5"/>
    <w:rsid w:val="000603E2"/>
    <w:rsid w:val="000626FB"/>
    <w:rsid w:val="0006288E"/>
    <w:rsid w:val="00064982"/>
    <w:rsid w:val="000653B6"/>
    <w:rsid w:val="00065600"/>
    <w:rsid w:val="00065AC9"/>
    <w:rsid w:val="000676E6"/>
    <w:rsid w:val="00070CAA"/>
    <w:rsid w:val="000715E2"/>
    <w:rsid w:val="000717CA"/>
    <w:rsid w:val="000723D2"/>
    <w:rsid w:val="00072692"/>
    <w:rsid w:val="00072BF7"/>
    <w:rsid w:val="00074DDA"/>
    <w:rsid w:val="0007508F"/>
    <w:rsid w:val="000758C1"/>
    <w:rsid w:val="00075BA3"/>
    <w:rsid w:val="00075FB4"/>
    <w:rsid w:val="00082876"/>
    <w:rsid w:val="00083016"/>
    <w:rsid w:val="000841F6"/>
    <w:rsid w:val="0008445F"/>
    <w:rsid w:val="000855DB"/>
    <w:rsid w:val="00085660"/>
    <w:rsid w:val="00085A50"/>
    <w:rsid w:val="000874E3"/>
    <w:rsid w:val="00087587"/>
    <w:rsid w:val="00087B45"/>
    <w:rsid w:val="00091235"/>
    <w:rsid w:val="00092BA6"/>
    <w:rsid w:val="000933F0"/>
    <w:rsid w:val="00094131"/>
    <w:rsid w:val="000942AC"/>
    <w:rsid w:val="000942E2"/>
    <w:rsid w:val="000948AD"/>
    <w:rsid w:val="000951C8"/>
    <w:rsid w:val="00096FA6"/>
    <w:rsid w:val="00097DCF"/>
    <w:rsid w:val="000A04D1"/>
    <w:rsid w:val="000A05D6"/>
    <w:rsid w:val="000A05D8"/>
    <w:rsid w:val="000A08E9"/>
    <w:rsid w:val="000A2871"/>
    <w:rsid w:val="000A30D0"/>
    <w:rsid w:val="000A3810"/>
    <w:rsid w:val="000A4648"/>
    <w:rsid w:val="000A54D9"/>
    <w:rsid w:val="000A5F10"/>
    <w:rsid w:val="000A6855"/>
    <w:rsid w:val="000A70CD"/>
    <w:rsid w:val="000A72FF"/>
    <w:rsid w:val="000A7F9B"/>
    <w:rsid w:val="000B02D4"/>
    <w:rsid w:val="000B11FB"/>
    <w:rsid w:val="000B152A"/>
    <w:rsid w:val="000B159C"/>
    <w:rsid w:val="000B177D"/>
    <w:rsid w:val="000B1BF9"/>
    <w:rsid w:val="000B23A3"/>
    <w:rsid w:val="000B2F4C"/>
    <w:rsid w:val="000B375C"/>
    <w:rsid w:val="000B43D6"/>
    <w:rsid w:val="000B516F"/>
    <w:rsid w:val="000B6774"/>
    <w:rsid w:val="000B74EA"/>
    <w:rsid w:val="000B77A8"/>
    <w:rsid w:val="000C0ABC"/>
    <w:rsid w:val="000C181C"/>
    <w:rsid w:val="000C29B4"/>
    <w:rsid w:val="000C352E"/>
    <w:rsid w:val="000C3E27"/>
    <w:rsid w:val="000C52F8"/>
    <w:rsid w:val="000C548B"/>
    <w:rsid w:val="000C78EF"/>
    <w:rsid w:val="000C7AD9"/>
    <w:rsid w:val="000C7DB5"/>
    <w:rsid w:val="000D11E2"/>
    <w:rsid w:val="000D1B50"/>
    <w:rsid w:val="000D2AA5"/>
    <w:rsid w:val="000D333C"/>
    <w:rsid w:val="000D398C"/>
    <w:rsid w:val="000D4E0C"/>
    <w:rsid w:val="000D5122"/>
    <w:rsid w:val="000D6185"/>
    <w:rsid w:val="000D6806"/>
    <w:rsid w:val="000D6ABC"/>
    <w:rsid w:val="000D7480"/>
    <w:rsid w:val="000D7AC3"/>
    <w:rsid w:val="000D7D73"/>
    <w:rsid w:val="000D7F3B"/>
    <w:rsid w:val="000E0AED"/>
    <w:rsid w:val="000E1396"/>
    <w:rsid w:val="000E302A"/>
    <w:rsid w:val="000E3D80"/>
    <w:rsid w:val="000E3EF6"/>
    <w:rsid w:val="000E53C4"/>
    <w:rsid w:val="000E7443"/>
    <w:rsid w:val="000F00A1"/>
    <w:rsid w:val="000F2A2A"/>
    <w:rsid w:val="000F2B2F"/>
    <w:rsid w:val="000F375F"/>
    <w:rsid w:val="000F3DF7"/>
    <w:rsid w:val="000F6289"/>
    <w:rsid w:val="000F76F1"/>
    <w:rsid w:val="000F7A66"/>
    <w:rsid w:val="000F7CC3"/>
    <w:rsid w:val="000F7F3B"/>
    <w:rsid w:val="0010027A"/>
    <w:rsid w:val="0010124D"/>
    <w:rsid w:val="001042D9"/>
    <w:rsid w:val="0010459B"/>
    <w:rsid w:val="0010616D"/>
    <w:rsid w:val="0010642B"/>
    <w:rsid w:val="00106A43"/>
    <w:rsid w:val="00107A7D"/>
    <w:rsid w:val="00107FE4"/>
    <w:rsid w:val="00110508"/>
    <w:rsid w:val="001105F6"/>
    <w:rsid w:val="00110F7F"/>
    <w:rsid w:val="00112252"/>
    <w:rsid w:val="0011259E"/>
    <w:rsid w:val="00114FCD"/>
    <w:rsid w:val="00115E33"/>
    <w:rsid w:val="001164E3"/>
    <w:rsid w:val="00121751"/>
    <w:rsid w:val="00122A9F"/>
    <w:rsid w:val="001231E1"/>
    <w:rsid w:val="00123DB6"/>
    <w:rsid w:val="001256A7"/>
    <w:rsid w:val="001260CB"/>
    <w:rsid w:val="00127D31"/>
    <w:rsid w:val="001318DE"/>
    <w:rsid w:val="00131BD7"/>
    <w:rsid w:val="001344B6"/>
    <w:rsid w:val="0013454A"/>
    <w:rsid w:val="0013480B"/>
    <w:rsid w:val="00134CC9"/>
    <w:rsid w:val="00141D20"/>
    <w:rsid w:val="00142149"/>
    <w:rsid w:val="0014306C"/>
    <w:rsid w:val="00145874"/>
    <w:rsid w:val="001468D8"/>
    <w:rsid w:val="0014731E"/>
    <w:rsid w:val="00147484"/>
    <w:rsid w:val="00147BFD"/>
    <w:rsid w:val="00147E32"/>
    <w:rsid w:val="0015004E"/>
    <w:rsid w:val="00150DDC"/>
    <w:rsid w:val="001515FF"/>
    <w:rsid w:val="00151741"/>
    <w:rsid w:val="00152345"/>
    <w:rsid w:val="0015235C"/>
    <w:rsid w:val="00154480"/>
    <w:rsid w:val="00155037"/>
    <w:rsid w:val="00155BE0"/>
    <w:rsid w:val="0015669D"/>
    <w:rsid w:val="00156ACE"/>
    <w:rsid w:val="00157241"/>
    <w:rsid w:val="0015791D"/>
    <w:rsid w:val="00157AF5"/>
    <w:rsid w:val="00157B96"/>
    <w:rsid w:val="00157F8D"/>
    <w:rsid w:val="001611F7"/>
    <w:rsid w:val="0016170E"/>
    <w:rsid w:val="00161A78"/>
    <w:rsid w:val="001621B9"/>
    <w:rsid w:val="00162376"/>
    <w:rsid w:val="00164056"/>
    <w:rsid w:val="0016435D"/>
    <w:rsid w:val="0016609B"/>
    <w:rsid w:val="00166AFE"/>
    <w:rsid w:val="00167848"/>
    <w:rsid w:val="00170181"/>
    <w:rsid w:val="00170476"/>
    <w:rsid w:val="00170837"/>
    <w:rsid w:val="00171C7B"/>
    <w:rsid w:val="00172D5C"/>
    <w:rsid w:val="0017323B"/>
    <w:rsid w:val="00173362"/>
    <w:rsid w:val="00174176"/>
    <w:rsid w:val="00175769"/>
    <w:rsid w:val="00176747"/>
    <w:rsid w:val="00177F6D"/>
    <w:rsid w:val="00181C23"/>
    <w:rsid w:val="00181CC9"/>
    <w:rsid w:val="00182D7E"/>
    <w:rsid w:val="0018385F"/>
    <w:rsid w:val="00184688"/>
    <w:rsid w:val="0018489E"/>
    <w:rsid w:val="00184ECF"/>
    <w:rsid w:val="001867BC"/>
    <w:rsid w:val="00186FD5"/>
    <w:rsid w:val="001905F2"/>
    <w:rsid w:val="00190CC3"/>
    <w:rsid w:val="00191A6B"/>
    <w:rsid w:val="00191AAE"/>
    <w:rsid w:val="00191FEC"/>
    <w:rsid w:val="00192B16"/>
    <w:rsid w:val="00192FBB"/>
    <w:rsid w:val="00193AEB"/>
    <w:rsid w:val="00194F94"/>
    <w:rsid w:val="00195E3C"/>
    <w:rsid w:val="0019743E"/>
    <w:rsid w:val="001A17EC"/>
    <w:rsid w:val="001A18DD"/>
    <w:rsid w:val="001A1FA9"/>
    <w:rsid w:val="001A1FBA"/>
    <w:rsid w:val="001A1FD7"/>
    <w:rsid w:val="001A212B"/>
    <w:rsid w:val="001A26B1"/>
    <w:rsid w:val="001A3AD5"/>
    <w:rsid w:val="001A3B96"/>
    <w:rsid w:val="001A43DD"/>
    <w:rsid w:val="001A503B"/>
    <w:rsid w:val="001A5735"/>
    <w:rsid w:val="001A618A"/>
    <w:rsid w:val="001A6AE0"/>
    <w:rsid w:val="001A705C"/>
    <w:rsid w:val="001A7779"/>
    <w:rsid w:val="001A7ACE"/>
    <w:rsid w:val="001B09A5"/>
    <w:rsid w:val="001B0AE5"/>
    <w:rsid w:val="001B0C6B"/>
    <w:rsid w:val="001B2236"/>
    <w:rsid w:val="001B2A98"/>
    <w:rsid w:val="001B4A8E"/>
    <w:rsid w:val="001B4DA4"/>
    <w:rsid w:val="001B518B"/>
    <w:rsid w:val="001B5714"/>
    <w:rsid w:val="001B63ED"/>
    <w:rsid w:val="001B64EF"/>
    <w:rsid w:val="001B6F22"/>
    <w:rsid w:val="001B6F64"/>
    <w:rsid w:val="001B7861"/>
    <w:rsid w:val="001C092A"/>
    <w:rsid w:val="001C2089"/>
    <w:rsid w:val="001C268A"/>
    <w:rsid w:val="001C3DA1"/>
    <w:rsid w:val="001C57C1"/>
    <w:rsid w:val="001C6327"/>
    <w:rsid w:val="001C6E4E"/>
    <w:rsid w:val="001D038C"/>
    <w:rsid w:val="001D2B4F"/>
    <w:rsid w:val="001D3286"/>
    <w:rsid w:val="001D4712"/>
    <w:rsid w:val="001D4B0B"/>
    <w:rsid w:val="001D5BBB"/>
    <w:rsid w:val="001D6358"/>
    <w:rsid w:val="001D6BCC"/>
    <w:rsid w:val="001E15E6"/>
    <w:rsid w:val="001E1A7F"/>
    <w:rsid w:val="001E2124"/>
    <w:rsid w:val="001E3E0F"/>
    <w:rsid w:val="001E4FCF"/>
    <w:rsid w:val="001E65A5"/>
    <w:rsid w:val="001E6EC7"/>
    <w:rsid w:val="001F253C"/>
    <w:rsid w:val="001F2A4E"/>
    <w:rsid w:val="001F32C0"/>
    <w:rsid w:val="001F32F5"/>
    <w:rsid w:val="001F3FA3"/>
    <w:rsid w:val="001F47A3"/>
    <w:rsid w:val="001F52D4"/>
    <w:rsid w:val="001F5CE5"/>
    <w:rsid w:val="002009AB"/>
    <w:rsid w:val="00201EE4"/>
    <w:rsid w:val="00202A14"/>
    <w:rsid w:val="002039DA"/>
    <w:rsid w:val="002048BB"/>
    <w:rsid w:val="00205A73"/>
    <w:rsid w:val="002062B2"/>
    <w:rsid w:val="00206CE8"/>
    <w:rsid w:val="002070C2"/>
    <w:rsid w:val="002079F7"/>
    <w:rsid w:val="00210F8C"/>
    <w:rsid w:val="00211526"/>
    <w:rsid w:val="002116F1"/>
    <w:rsid w:val="00211ADD"/>
    <w:rsid w:val="00211CE5"/>
    <w:rsid w:val="0021286C"/>
    <w:rsid w:val="002129D2"/>
    <w:rsid w:val="00212B4E"/>
    <w:rsid w:val="00213EE3"/>
    <w:rsid w:val="00215051"/>
    <w:rsid w:val="00215D8F"/>
    <w:rsid w:val="002164F0"/>
    <w:rsid w:val="00217410"/>
    <w:rsid w:val="002179B3"/>
    <w:rsid w:val="002219C5"/>
    <w:rsid w:val="002223B4"/>
    <w:rsid w:val="002224D6"/>
    <w:rsid w:val="002240F7"/>
    <w:rsid w:val="00224A10"/>
    <w:rsid w:val="00225077"/>
    <w:rsid w:val="0022533D"/>
    <w:rsid w:val="00225340"/>
    <w:rsid w:val="00226F8C"/>
    <w:rsid w:val="00227E25"/>
    <w:rsid w:val="00230C8E"/>
    <w:rsid w:val="002319AE"/>
    <w:rsid w:val="00233232"/>
    <w:rsid w:val="00233DB3"/>
    <w:rsid w:val="00234CB2"/>
    <w:rsid w:val="00235644"/>
    <w:rsid w:val="00236341"/>
    <w:rsid w:val="00237A5E"/>
    <w:rsid w:val="00237FE9"/>
    <w:rsid w:val="0024148A"/>
    <w:rsid w:val="00241BA9"/>
    <w:rsid w:val="00242281"/>
    <w:rsid w:val="00242B40"/>
    <w:rsid w:val="00242B71"/>
    <w:rsid w:val="002431C6"/>
    <w:rsid w:val="0024387A"/>
    <w:rsid w:val="00243C6E"/>
    <w:rsid w:val="00243E17"/>
    <w:rsid w:val="002442EA"/>
    <w:rsid w:val="00244DFC"/>
    <w:rsid w:val="00245AF3"/>
    <w:rsid w:val="00245F7E"/>
    <w:rsid w:val="002460B5"/>
    <w:rsid w:val="00246295"/>
    <w:rsid w:val="002462F0"/>
    <w:rsid w:val="00251753"/>
    <w:rsid w:val="00252638"/>
    <w:rsid w:val="002527E9"/>
    <w:rsid w:val="00252EEB"/>
    <w:rsid w:val="0025419E"/>
    <w:rsid w:val="00254244"/>
    <w:rsid w:val="00255229"/>
    <w:rsid w:val="00256160"/>
    <w:rsid w:val="002576D4"/>
    <w:rsid w:val="00257D8C"/>
    <w:rsid w:val="002611BC"/>
    <w:rsid w:val="00261CFB"/>
    <w:rsid w:val="002625F1"/>
    <w:rsid w:val="002628F0"/>
    <w:rsid w:val="00263B87"/>
    <w:rsid w:val="0026477F"/>
    <w:rsid w:val="002662B0"/>
    <w:rsid w:val="00266B3E"/>
    <w:rsid w:val="00270843"/>
    <w:rsid w:val="00270F38"/>
    <w:rsid w:val="0027150D"/>
    <w:rsid w:val="002716CF"/>
    <w:rsid w:val="002718E5"/>
    <w:rsid w:val="00271F3F"/>
    <w:rsid w:val="002725CE"/>
    <w:rsid w:val="0027362A"/>
    <w:rsid w:val="002736DE"/>
    <w:rsid w:val="00273B90"/>
    <w:rsid w:val="00273CF3"/>
    <w:rsid w:val="002748E9"/>
    <w:rsid w:val="00274A2F"/>
    <w:rsid w:val="002758C8"/>
    <w:rsid w:val="00275C21"/>
    <w:rsid w:val="00277C43"/>
    <w:rsid w:val="0028019C"/>
    <w:rsid w:val="002804F0"/>
    <w:rsid w:val="0028416C"/>
    <w:rsid w:val="00284534"/>
    <w:rsid w:val="0028466B"/>
    <w:rsid w:val="00285B71"/>
    <w:rsid w:val="00285DD9"/>
    <w:rsid w:val="00286254"/>
    <w:rsid w:val="00286920"/>
    <w:rsid w:val="00286CB7"/>
    <w:rsid w:val="00287AFA"/>
    <w:rsid w:val="00287CF9"/>
    <w:rsid w:val="00290EBC"/>
    <w:rsid w:val="002916C8"/>
    <w:rsid w:val="00291C22"/>
    <w:rsid w:val="00295711"/>
    <w:rsid w:val="00295848"/>
    <w:rsid w:val="002959DF"/>
    <w:rsid w:val="00296CB8"/>
    <w:rsid w:val="002A0153"/>
    <w:rsid w:val="002A317F"/>
    <w:rsid w:val="002A34B8"/>
    <w:rsid w:val="002A4CEE"/>
    <w:rsid w:val="002A5B78"/>
    <w:rsid w:val="002A6EC8"/>
    <w:rsid w:val="002B1773"/>
    <w:rsid w:val="002B414D"/>
    <w:rsid w:val="002B5AA7"/>
    <w:rsid w:val="002B5FC7"/>
    <w:rsid w:val="002B72DD"/>
    <w:rsid w:val="002B7929"/>
    <w:rsid w:val="002C0050"/>
    <w:rsid w:val="002C0589"/>
    <w:rsid w:val="002C206C"/>
    <w:rsid w:val="002C2DF8"/>
    <w:rsid w:val="002C348C"/>
    <w:rsid w:val="002C4687"/>
    <w:rsid w:val="002C534D"/>
    <w:rsid w:val="002C6276"/>
    <w:rsid w:val="002C6A95"/>
    <w:rsid w:val="002D067C"/>
    <w:rsid w:val="002D0F3C"/>
    <w:rsid w:val="002D160C"/>
    <w:rsid w:val="002D26FC"/>
    <w:rsid w:val="002D2E88"/>
    <w:rsid w:val="002D4612"/>
    <w:rsid w:val="002D5361"/>
    <w:rsid w:val="002D5E3D"/>
    <w:rsid w:val="002D6CEF"/>
    <w:rsid w:val="002D77FB"/>
    <w:rsid w:val="002D7A9B"/>
    <w:rsid w:val="002E0949"/>
    <w:rsid w:val="002E74C8"/>
    <w:rsid w:val="002F064C"/>
    <w:rsid w:val="002F0B7C"/>
    <w:rsid w:val="002F0C96"/>
    <w:rsid w:val="002F1646"/>
    <w:rsid w:val="002F31D7"/>
    <w:rsid w:val="002F4A27"/>
    <w:rsid w:val="002F4DA0"/>
    <w:rsid w:val="002F5E6F"/>
    <w:rsid w:val="002F68F1"/>
    <w:rsid w:val="002F70F4"/>
    <w:rsid w:val="00300788"/>
    <w:rsid w:val="00300F49"/>
    <w:rsid w:val="003016EA"/>
    <w:rsid w:val="003021F0"/>
    <w:rsid w:val="0030411E"/>
    <w:rsid w:val="00304AC2"/>
    <w:rsid w:val="00304B07"/>
    <w:rsid w:val="00304DB4"/>
    <w:rsid w:val="00307151"/>
    <w:rsid w:val="0030774D"/>
    <w:rsid w:val="00307CBC"/>
    <w:rsid w:val="003111A4"/>
    <w:rsid w:val="0031162F"/>
    <w:rsid w:val="0031268A"/>
    <w:rsid w:val="00313E96"/>
    <w:rsid w:val="00314801"/>
    <w:rsid w:val="00314B41"/>
    <w:rsid w:val="00314D13"/>
    <w:rsid w:val="0031763A"/>
    <w:rsid w:val="003209A1"/>
    <w:rsid w:val="0032113B"/>
    <w:rsid w:val="003225FB"/>
    <w:rsid w:val="003231B4"/>
    <w:rsid w:val="00323227"/>
    <w:rsid w:val="00325293"/>
    <w:rsid w:val="0032698D"/>
    <w:rsid w:val="00326C58"/>
    <w:rsid w:val="00326C75"/>
    <w:rsid w:val="00327526"/>
    <w:rsid w:val="00330BA4"/>
    <w:rsid w:val="00330FF2"/>
    <w:rsid w:val="003311B9"/>
    <w:rsid w:val="0033257D"/>
    <w:rsid w:val="003326C2"/>
    <w:rsid w:val="0033282B"/>
    <w:rsid w:val="00333D6E"/>
    <w:rsid w:val="00334406"/>
    <w:rsid w:val="0033459B"/>
    <w:rsid w:val="00334A8A"/>
    <w:rsid w:val="00334BDE"/>
    <w:rsid w:val="00334D7E"/>
    <w:rsid w:val="00336BCB"/>
    <w:rsid w:val="00336C0F"/>
    <w:rsid w:val="00337233"/>
    <w:rsid w:val="003375AF"/>
    <w:rsid w:val="0033786E"/>
    <w:rsid w:val="00341003"/>
    <w:rsid w:val="00342340"/>
    <w:rsid w:val="00342753"/>
    <w:rsid w:val="00342C19"/>
    <w:rsid w:val="00342F6B"/>
    <w:rsid w:val="003471E5"/>
    <w:rsid w:val="00350817"/>
    <w:rsid w:val="00351017"/>
    <w:rsid w:val="00351651"/>
    <w:rsid w:val="00351E84"/>
    <w:rsid w:val="00352529"/>
    <w:rsid w:val="00354D31"/>
    <w:rsid w:val="00354D53"/>
    <w:rsid w:val="0035572E"/>
    <w:rsid w:val="00356BBB"/>
    <w:rsid w:val="00356DEE"/>
    <w:rsid w:val="00357697"/>
    <w:rsid w:val="00357B5E"/>
    <w:rsid w:val="00357CD5"/>
    <w:rsid w:val="00360A12"/>
    <w:rsid w:val="00361D00"/>
    <w:rsid w:val="0036224B"/>
    <w:rsid w:val="0036229A"/>
    <w:rsid w:val="00362782"/>
    <w:rsid w:val="00363651"/>
    <w:rsid w:val="00363A3A"/>
    <w:rsid w:val="00364482"/>
    <w:rsid w:val="003665F5"/>
    <w:rsid w:val="00367CF8"/>
    <w:rsid w:val="00370DF8"/>
    <w:rsid w:val="00370E06"/>
    <w:rsid w:val="00371C93"/>
    <w:rsid w:val="00371D65"/>
    <w:rsid w:val="00371EEE"/>
    <w:rsid w:val="00372127"/>
    <w:rsid w:val="00372EF5"/>
    <w:rsid w:val="0037314A"/>
    <w:rsid w:val="00373D93"/>
    <w:rsid w:val="00374B64"/>
    <w:rsid w:val="00374D05"/>
    <w:rsid w:val="00376484"/>
    <w:rsid w:val="00377771"/>
    <w:rsid w:val="00377A24"/>
    <w:rsid w:val="00380226"/>
    <w:rsid w:val="003803C7"/>
    <w:rsid w:val="003812B8"/>
    <w:rsid w:val="00381E6A"/>
    <w:rsid w:val="003821F6"/>
    <w:rsid w:val="00382AC0"/>
    <w:rsid w:val="00382BCA"/>
    <w:rsid w:val="00382F14"/>
    <w:rsid w:val="0038319E"/>
    <w:rsid w:val="003839CB"/>
    <w:rsid w:val="003845A9"/>
    <w:rsid w:val="00385F36"/>
    <w:rsid w:val="00387728"/>
    <w:rsid w:val="00387794"/>
    <w:rsid w:val="00387911"/>
    <w:rsid w:val="00390997"/>
    <w:rsid w:val="00390A49"/>
    <w:rsid w:val="00390C20"/>
    <w:rsid w:val="003911EB"/>
    <w:rsid w:val="003933A3"/>
    <w:rsid w:val="00393C5C"/>
    <w:rsid w:val="00394200"/>
    <w:rsid w:val="00394447"/>
    <w:rsid w:val="00394EF7"/>
    <w:rsid w:val="0039579E"/>
    <w:rsid w:val="00395ABA"/>
    <w:rsid w:val="00396271"/>
    <w:rsid w:val="003A003D"/>
    <w:rsid w:val="003A0D78"/>
    <w:rsid w:val="003A114C"/>
    <w:rsid w:val="003A1316"/>
    <w:rsid w:val="003A1472"/>
    <w:rsid w:val="003A1868"/>
    <w:rsid w:val="003A1F39"/>
    <w:rsid w:val="003A273F"/>
    <w:rsid w:val="003A2C93"/>
    <w:rsid w:val="003A3181"/>
    <w:rsid w:val="003A35EB"/>
    <w:rsid w:val="003A413F"/>
    <w:rsid w:val="003A4C5A"/>
    <w:rsid w:val="003A5D6C"/>
    <w:rsid w:val="003A6098"/>
    <w:rsid w:val="003A63A7"/>
    <w:rsid w:val="003A69E6"/>
    <w:rsid w:val="003B0067"/>
    <w:rsid w:val="003B0D2C"/>
    <w:rsid w:val="003B4AFD"/>
    <w:rsid w:val="003B4E08"/>
    <w:rsid w:val="003B4F93"/>
    <w:rsid w:val="003C0151"/>
    <w:rsid w:val="003C0684"/>
    <w:rsid w:val="003C161B"/>
    <w:rsid w:val="003C1B34"/>
    <w:rsid w:val="003C2644"/>
    <w:rsid w:val="003C2663"/>
    <w:rsid w:val="003C2889"/>
    <w:rsid w:val="003C2BE4"/>
    <w:rsid w:val="003C2D3A"/>
    <w:rsid w:val="003C362F"/>
    <w:rsid w:val="003C36B2"/>
    <w:rsid w:val="003C5DAB"/>
    <w:rsid w:val="003C5DB7"/>
    <w:rsid w:val="003C6621"/>
    <w:rsid w:val="003C6EF9"/>
    <w:rsid w:val="003C7DAC"/>
    <w:rsid w:val="003D0177"/>
    <w:rsid w:val="003D0AE3"/>
    <w:rsid w:val="003D3FF5"/>
    <w:rsid w:val="003D458F"/>
    <w:rsid w:val="003D4FDE"/>
    <w:rsid w:val="003D526C"/>
    <w:rsid w:val="003D5B8D"/>
    <w:rsid w:val="003D6BEE"/>
    <w:rsid w:val="003E00BD"/>
    <w:rsid w:val="003E0676"/>
    <w:rsid w:val="003E1C09"/>
    <w:rsid w:val="003E21A2"/>
    <w:rsid w:val="003E223B"/>
    <w:rsid w:val="003E349A"/>
    <w:rsid w:val="003E3E87"/>
    <w:rsid w:val="003E474D"/>
    <w:rsid w:val="003E4A51"/>
    <w:rsid w:val="003E4F47"/>
    <w:rsid w:val="003E5042"/>
    <w:rsid w:val="003E50FF"/>
    <w:rsid w:val="003E55F2"/>
    <w:rsid w:val="003E57B4"/>
    <w:rsid w:val="003E5ECE"/>
    <w:rsid w:val="003E725C"/>
    <w:rsid w:val="003F0D98"/>
    <w:rsid w:val="003F1394"/>
    <w:rsid w:val="003F3F00"/>
    <w:rsid w:val="003F3F8C"/>
    <w:rsid w:val="003F3FF7"/>
    <w:rsid w:val="003F41A5"/>
    <w:rsid w:val="003F4981"/>
    <w:rsid w:val="003F4D7A"/>
    <w:rsid w:val="003F5BDC"/>
    <w:rsid w:val="003F5CA2"/>
    <w:rsid w:val="003F70BC"/>
    <w:rsid w:val="004012B1"/>
    <w:rsid w:val="00401ED6"/>
    <w:rsid w:val="004020B2"/>
    <w:rsid w:val="00404C47"/>
    <w:rsid w:val="00405142"/>
    <w:rsid w:val="0040541F"/>
    <w:rsid w:val="0040569C"/>
    <w:rsid w:val="004072E6"/>
    <w:rsid w:val="00407C80"/>
    <w:rsid w:val="00411089"/>
    <w:rsid w:val="004111FC"/>
    <w:rsid w:val="00411B80"/>
    <w:rsid w:val="00411BFA"/>
    <w:rsid w:val="00412464"/>
    <w:rsid w:val="00412B5D"/>
    <w:rsid w:val="00413679"/>
    <w:rsid w:val="00413853"/>
    <w:rsid w:val="0041472B"/>
    <w:rsid w:val="004151E2"/>
    <w:rsid w:val="00416395"/>
    <w:rsid w:val="004170AA"/>
    <w:rsid w:val="00417907"/>
    <w:rsid w:val="00420246"/>
    <w:rsid w:val="00420447"/>
    <w:rsid w:val="00423219"/>
    <w:rsid w:val="004241A5"/>
    <w:rsid w:val="0042493C"/>
    <w:rsid w:val="00426630"/>
    <w:rsid w:val="004274F4"/>
    <w:rsid w:val="00430D09"/>
    <w:rsid w:val="00431743"/>
    <w:rsid w:val="00431D82"/>
    <w:rsid w:val="00431E89"/>
    <w:rsid w:val="004339A3"/>
    <w:rsid w:val="004339E1"/>
    <w:rsid w:val="00434C61"/>
    <w:rsid w:val="004359C3"/>
    <w:rsid w:val="00436573"/>
    <w:rsid w:val="00437089"/>
    <w:rsid w:val="00437166"/>
    <w:rsid w:val="00437295"/>
    <w:rsid w:val="0043750D"/>
    <w:rsid w:val="00440232"/>
    <w:rsid w:val="00440531"/>
    <w:rsid w:val="00440C19"/>
    <w:rsid w:val="00440CEA"/>
    <w:rsid w:val="00441DA2"/>
    <w:rsid w:val="00442BED"/>
    <w:rsid w:val="00442D70"/>
    <w:rsid w:val="0044344A"/>
    <w:rsid w:val="00443B6F"/>
    <w:rsid w:val="00443D49"/>
    <w:rsid w:val="0044406E"/>
    <w:rsid w:val="00445366"/>
    <w:rsid w:val="00445660"/>
    <w:rsid w:val="00446012"/>
    <w:rsid w:val="00447642"/>
    <w:rsid w:val="00450C29"/>
    <w:rsid w:val="00450F1D"/>
    <w:rsid w:val="004516A1"/>
    <w:rsid w:val="00453879"/>
    <w:rsid w:val="00453D26"/>
    <w:rsid w:val="004543FA"/>
    <w:rsid w:val="00454500"/>
    <w:rsid w:val="00454A74"/>
    <w:rsid w:val="00454BAE"/>
    <w:rsid w:val="004552F4"/>
    <w:rsid w:val="0045693B"/>
    <w:rsid w:val="00456B47"/>
    <w:rsid w:val="00456CFF"/>
    <w:rsid w:val="00457142"/>
    <w:rsid w:val="00457A91"/>
    <w:rsid w:val="004605DA"/>
    <w:rsid w:val="004608C2"/>
    <w:rsid w:val="00461BE7"/>
    <w:rsid w:val="00462991"/>
    <w:rsid w:val="00463046"/>
    <w:rsid w:val="004634EE"/>
    <w:rsid w:val="004649FD"/>
    <w:rsid w:val="00465603"/>
    <w:rsid w:val="00465F8D"/>
    <w:rsid w:val="00467160"/>
    <w:rsid w:val="0046748B"/>
    <w:rsid w:val="004675DA"/>
    <w:rsid w:val="00467830"/>
    <w:rsid w:val="0047043F"/>
    <w:rsid w:val="00470D45"/>
    <w:rsid w:val="00470E8D"/>
    <w:rsid w:val="004710BD"/>
    <w:rsid w:val="00472ACA"/>
    <w:rsid w:val="00474431"/>
    <w:rsid w:val="0047587E"/>
    <w:rsid w:val="004763B3"/>
    <w:rsid w:val="004766D7"/>
    <w:rsid w:val="0048026C"/>
    <w:rsid w:val="0048037E"/>
    <w:rsid w:val="00480F21"/>
    <w:rsid w:val="00481028"/>
    <w:rsid w:val="004815AF"/>
    <w:rsid w:val="00482960"/>
    <w:rsid w:val="00482B73"/>
    <w:rsid w:val="0048342F"/>
    <w:rsid w:val="00484B86"/>
    <w:rsid w:val="0048544E"/>
    <w:rsid w:val="004878AE"/>
    <w:rsid w:val="004879DF"/>
    <w:rsid w:val="00487B4B"/>
    <w:rsid w:val="0049228C"/>
    <w:rsid w:val="00492527"/>
    <w:rsid w:val="00492B44"/>
    <w:rsid w:val="004937FF"/>
    <w:rsid w:val="004939C6"/>
    <w:rsid w:val="00493DBC"/>
    <w:rsid w:val="004941D0"/>
    <w:rsid w:val="0049430E"/>
    <w:rsid w:val="00494619"/>
    <w:rsid w:val="00494D89"/>
    <w:rsid w:val="00497677"/>
    <w:rsid w:val="004A0370"/>
    <w:rsid w:val="004A0A4C"/>
    <w:rsid w:val="004A1AC3"/>
    <w:rsid w:val="004A241A"/>
    <w:rsid w:val="004A2891"/>
    <w:rsid w:val="004A41E3"/>
    <w:rsid w:val="004A4F1B"/>
    <w:rsid w:val="004A5BC5"/>
    <w:rsid w:val="004A5F49"/>
    <w:rsid w:val="004A7048"/>
    <w:rsid w:val="004A7ACA"/>
    <w:rsid w:val="004A7B2F"/>
    <w:rsid w:val="004B0EB3"/>
    <w:rsid w:val="004B0EBC"/>
    <w:rsid w:val="004B33B9"/>
    <w:rsid w:val="004B41D9"/>
    <w:rsid w:val="004B4C79"/>
    <w:rsid w:val="004B4CE1"/>
    <w:rsid w:val="004B5068"/>
    <w:rsid w:val="004B76F2"/>
    <w:rsid w:val="004C07ED"/>
    <w:rsid w:val="004C0EDA"/>
    <w:rsid w:val="004C11E2"/>
    <w:rsid w:val="004C1351"/>
    <w:rsid w:val="004C1EA2"/>
    <w:rsid w:val="004C26C2"/>
    <w:rsid w:val="004C3C56"/>
    <w:rsid w:val="004C469F"/>
    <w:rsid w:val="004C48C4"/>
    <w:rsid w:val="004C4F31"/>
    <w:rsid w:val="004C5AD9"/>
    <w:rsid w:val="004C5AF9"/>
    <w:rsid w:val="004C5EEF"/>
    <w:rsid w:val="004C6632"/>
    <w:rsid w:val="004D08CB"/>
    <w:rsid w:val="004D2698"/>
    <w:rsid w:val="004D45D2"/>
    <w:rsid w:val="004D4B93"/>
    <w:rsid w:val="004D5D91"/>
    <w:rsid w:val="004D6A74"/>
    <w:rsid w:val="004D7577"/>
    <w:rsid w:val="004D7C44"/>
    <w:rsid w:val="004E19D6"/>
    <w:rsid w:val="004E26C4"/>
    <w:rsid w:val="004E2881"/>
    <w:rsid w:val="004E3140"/>
    <w:rsid w:val="004E3914"/>
    <w:rsid w:val="004E3C5B"/>
    <w:rsid w:val="004E4185"/>
    <w:rsid w:val="004E47F8"/>
    <w:rsid w:val="004E6ABE"/>
    <w:rsid w:val="004F01B2"/>
    <w:rsid w:val="004F119C"/>
    <w:rsid w:val="004F1F47"/>
    <w:rsid w:val="004F21C3"/>
    <w:rsid w:val="004F2A3A"/>
    <w:rsid w:val="004F323C"/>
    <w:rsid w:val="004F72C0"/>
    <w:rsid w:val="004F7831"/>
    <w:rsid w:val="004F7E58"/>
    <w:rsid w:val="00500294"/>
    <w:rsid w:val="0050164B"/>
    <w:rsid w:val="005016D9"/>
    <w:rsid w:val="00502689"/>
    <w:rsid w:val="00502A21"/>
    <w:rsid w:val="00502DF8"/>
    <w:rsid w:val="00503C5B"/>
    <w:rsid w:val="00504221"/>
    <w:rsid w:val="00505048"/>
    <w:rsid w:val="00505A4C"/>
    <w:rsid w:val="005075B7"/>
    <w:rsid w:val="00507EFB"/>
    <w:rsid w:val="0051127E"/>
    <w:rsid w:val="00511E07"/>
    <w:rsid w:val="00511F62"/>
    <w:rsid w:val="00512579"/>
    <w:rsid w:val="00512D73"/>
    <w:rsid w:val="005135A7"/>
    <w:rsid w:val="005136C7"/>
    <w:rsid w:val="00514702"/>
    <w:rsid w:val="00514DF7"/>
    <w:rsid w:val="0051675D"/>
    <w:rsid w:val="005202BD"/>
    <w:rsid w:val="00520946"/>
    <w:rsid w:val="00520EFF"/>
    <w:rsid w:val="00521475"/>
    <w:rsid w:val="00521852"/>
    <w:rsid w:val="00521BA5"/>
    <w:rsid w:val="00522912"/>
    <w:rsid w:val="00522B70"/>
    <w:rsid w:val="00523D54"/>
    <w:rsid w:val="00523D6B"/>
    <w:rsid w:val="005241A7"/>
    <w:rsid w:val="005260D2"/>
    <w:rsid w:val="005265F3"/>
    <w:rsid w:val="005271BF"/>
    <w:rsid w:val="005276B0"/>
    <w:rsid w:val="00530435"/>
    <w:rsid w:val="0053047E"/>
    <w:rsid w:val="00531DFA"/>
    <w:rsid w:val="00531E20"/>
    <w:rsid w:val="005335A4"/>
    <w:rsid w:val="00533842"/>
    <w:rsid w:val="00534ABD"/>
    <w:rsid w:val="00535531"/>
    <w:rsid w:val="00535F59"/>
    <w:rsid w:val="005367A6"/>
    <w:rsid w:val="00537C70"/>
    <w:rsid w:val="00541133"/>
    <w:rsid w:val="00541EBD"/>
    <w:rsid w:val="00542A6C"/>
    <w:rsid w:val="00542E25"/>
    <w:rsid w:val="00542F20"/>
    <w:rsid w:val="005433DA"/>
    <w:rsid w:val="00543BB1"/>
    <w:rsid w:val="00544441"/>
    <w:rsid w:val="00544620"/>
    <w:rsid w:val="00544750"/>
    <w:rsid w:val="005453F6"/>
    <w:rsid w:val="00546845"/>
    <w:rsid w:val="00547A44"/>
    <w:rsid w:val="005513AC"/>
    <w:rsid w:val="00551C16"/>
    <w:rsid w:val="00552D09"/>
    <w:rsid w:val="00553203"/>
    <w:rsid w:val="0055359F"/>
    <w:rsid w:val="00553612"/>
    <w:rsid w:val="0055396D"/>
    <w:rsid w:val="0055400B"/>
    <w:rsid w:val="00557432"/>
    <w:rsid w:val="00561A74"/>
    <w:rsid w:val="00562D72"/>
    <w:rsid w:val="00563287"/>
    <w:rsid w:val="0056485A"/>
    <w:rsid w:val="00565691"/>
    <w:rsid w:val="00565FD3"/>
    <w:rsid w:val="00566808"/>
    <w:rsid w:val="005674F9"/>
    <w:rsid w:val="0056782B"/>
    <w:rsid w:val="00570726"/>
    <w:rsid w:val="00571828"/>
    <w:rsid w:val="005726DD"/>
    <w:rsid w:val="005739CE"/>
    <w:rsid w:val="00573C5E"/>
    <w:rsid w:val="0057581F"/>
    <w:rsid w:val="00575A9C"/>
    <w:rsid w:val="00576763"/>
    <w:rsid w:val="00576DF4"/>
    <w:rsid w:val="00576EDA"/>
    <w:rsid w:val="00580685"/>
    <w:rsid w:val="005806FE"/>
    <w:rsid w:val="0058177A"/>
    <w:rsid w:val="00581B56"/>
    <w:rsid w:val="00582BDC"/>
    <w:rsid w:val="00583C95"/>
    <w:rsid w:val="00584503"/>
    <w:rsid w:val="0058498E"/>
    <w:rsid w:val="00584EDA"/>
    <w:rsid w:val="0058502D"/>
    <w:rsid w:val="005856EB"/>
    <w:rsid w:val="0058715F"/>
    <w:rsid w:val="005875D0"/>
    <w:rsid w:val="00587711"/>
    <w:rsid w:val="00587F83"/>
    <w:rsid w:val="0059060D"/>
    <w:rsid w:val="0059337C"/>
    <w:rsid w:val="00593ABC"/>
    <w:rsid w:val="00593B24"/>
    <w:rsid w:val="00593E0D"/>
    <w:rsid w:val="00593EDB"/>
    <w:rsid w:val="005941AF"/>
    <w:rsid w:val="0059476C"/>
    <w:rsid w:val="005953D9"/>
    <w:rsid w:val="0059677B"/>
    <w:rsid w:val="005973BC"/>
    <w:rsid w:val="00597758"/>
    <w:rsid w:val="005A0CCD"/>
    <w:rsid w:val="005A0E33"/>
    <w:rsid w:val="005A0E4C"/>
    <w:rsid w:val="005A3768"/>
    <w:rsid w:val="005A3FBD"/>
    <w:rsid w:val="005A4390"/>
    <w:rsid w:val="005A55BD"/>
    <w:rsid w:val="005A5B53"/>
    <w:rsid w:val="005A70E9"/>
    <w:rsid w:val="005B0566"/>
    <w:rsid w:val="005B21CB"/>
    <w:rsid w:val="005B2B53"/>
    <w:rsid w:val="005B3FD6"/>
    <w:rsid w:val="005B4EAE"/>
    <w:rsid w:val="005B58EA"/>
    <w:rsid w:val="005B607D"/>
    <w:rsid w:val="005B674B"/>
    <w:rsid w:val="005B6889"/>
    <w:rsid w:val="005B6938"/>
    <w:rsid w:val="005B6CFC"/>
    <w:rsid w:val="005B6D1B"/>
    <w:rsid w:val="005B6E33"/>
    <w:rsid w:val="005B7424"/>
    <w:rsid w:val="005B75C9"/>
    <w:rsid w:val="005B7899"/>
    <w:rsid w:val="005B7B58"/>
    <w:rsid w:val="005C1E38"/>
    <w:rsid w:val="005C222D"/>
    <w:rsid w:val="005C2281"/>
    <w:rsid w:val="005C26DB"/>
    <w:rsid w:val="005C3679"/>
    <w:rsid w:val="005C3A43"/>
    <w:rsid w:val="005C3C11"/>
    <w:rsid w:val="005C4D20"/>
    <w:rsid w:val="005C4F58"/>
    <w:rsid w:val="005C51AA"/>
    <w:rsid w:val="005C6385"/>
    <w:rsid w:val="005D3A8E"/>
    <w:rsid w:val="005D4187"/>
    <w:rsid w:val="005D4332"/>
    <w:rsid w:val="005D4689"/>
    <w:rsid w:val="005D50F4"/>
    <w:rsid w:val="005D58D6"/>
    <w:rsid w:val="005D5A71"/>
    <w:rsid w:val="005D5D08"/>
    <w:rsid w:val="005E059F"/>
    <w:rsid w:val="005E0E15"/>
    <w:rsid w:val="005E196C"/>
    <w:rsid w:val="005E2992"/>
    <w:rsid w:val="005E3332"/>
    <w:rsid w:val="005E417F"/>
    <w:rsid w:val="005E44C1"/>
    <w:rsid w:val="005E5AFA"/>
    <w:rsid w:val="005E6C8B"/>
    <w:rsid w:val="005E6DD2"/>
    <w:rsid w:val="005E6FE7"/>
    <w:rsid w:val="005F03CF"/>
    <w:rsid w:val="005F0917"/>
    <w:rsid w:val="005F2B4B"/>
    <w:rsid w:val="005F784E"/>
    <w:rsid w:val="005F7A38"/>
    <w:rsid w:val="00600335"/>
    <w:rsid w:val="00602E08"/>
    <w:rsid w:val="006031ED"/>
    <w:rsid w:val="0060481F"/>
    <w:rsid w:val="00604B40"/>
    <w:rsid w:val="006051E0"/>
    <w:rsid w:val="00605726"/>
    <w:rsid w:val="0060588F"/>
    <w:rsid w:val="006067BD"/>
    <w:rsid w:val="00606BDF"/>
    <w:rsid w:val="00606F4F"/>
    <w:rsid w:val="00610CD1"/>
    <w:rsid w:val="0061124D"/>
    <w:rsid w:val="00611998"/>
    <w:rsid w:val="00611C91"/>
    <w:rsid w:val="00611E6B"/>
    <w:rsid w:val="00612276"/>
    <w:rsid w:val="00612323"/>
    <w:rsid w:val="00613386"/>
    <w:rsid w:val="00614C3E"/>
    <w:rsid w:val="00615F29"/>
    <w:rsid w:val="00617092"/>
    <w:rsid w:val="006205AE"/>
    <w:rsid w:val="0062268D"/>
    <w:rsid w:val="0062287C"/>
    <w:rsid w:val="00622A82"/>
    <w:rsid w:val="0062435D"/>
    <w:rsid w:val="00624E74"/>
    <w:rsid w:val="00625F63"/>
    <w:rsid w:val="006265BE"/>
    <w:rsid w:val="00626D8E"/>
    <w:rsid w:val="00627490"/>
    <w:rsid w:val="00627A23"/>
    <w:rsid w:val="00631CBF"/>
    <w:rsid w:val="00631D28"/>
    <w:rsid w:val="00632293"/>
    <w:rsid w:val="006323C1"/>
    <w:rsid w:val="00632595"/>
    <w:rsid w:val="0063272D"/>
    <w:rsid w:val="006337C3"/>
    <w:rsid w:val="00633AED"/>
    <w:rsid w:val="00634539"/>
    <w:rsid w:val="006346A7"/>
    <w:rsid w:val="00635636"/>
    <w:rsid w:val="006360CC"/>
    <w:rsid w:val="006362A6"/>
    <w:rsid w:val="00636B54"/>
    <w:rsid w:val="00637838"/>
    <w:rsid w:val="00637E2E"/>
    <w:rsid w:val="00637F84"/>
    <w:rsid w:val="00640847"/>
    <w:rsid w:val="00640C9A"/>
    <w:rsid w:val="00641256"/>
    <w:rsid w:val="0064155C"/>
    <w:rsid w:val="00641581"/>
    <w:rsid w:val="00641CD6"/>
    <w:rsid w:val="00642660"/>
    <w:rsid w:val="00642872"/>
    <w:rsid w:val="0064485C"/>
    <w:rsid w:val="00645301"/>
    <w:rsid w:val="00645DCA"/>
    <w:rsid w:val="00646093"/>
    <w:rsid w:val="00647C5B"/>
    <w:rsid w:val="00647D81"/>
    <w:rsid w:val="00650415"/>
    <w:rsid w:val="00650772"/>
    <w:rsid w:val="00651505"/>
    <w:rsid w:val="00651722"/>
    <w:rsid w:val="00652A56"/>
    <w:rsid w:val="00653E06"/>
    <w:rsid w:val="00656196"/>
    <w:rsid w:val="00657179"/>
    <w:rsid w:val="006579B1"/>
    <w:rsid w:val="00657D4C"/>
    <w:rsid w:val="00660B66"/>
    <w:rsid w:val="00661F6D"/>
    <w:rsid w:val="006621B5"/>
    <w:rsid w:val="0066256B"/>
    <w:rsid w:val="00663135"/>
    <w:rsid w:val="00663169"/>
    <w:rsid w:val="00663AF9"/>
    <w:rsid w:val="00663F4E"/>
    <w:rsid w:val="00664090"/>
    <w:rsid w:val="0066484C"/>
    <w:rsid w:val="00664FF1"/>
    <w:rsid w:val="006667C2"/>
    <w:rsid w:val="00666EAE"/>
    <w:rsid w:val="006670BD"/>
    <w:rsid w:val="00670024"/>
    <w:rsid w:val="0067014D"/>
    <w:rsid w:val="0067030A"/>
    <w:rsid w:val="006708CC"/>
    <w:rsid w:val="00671A16"/>
    <w:rsid w:val="00672124"/>
    <w:rsid w:val="00673F1E"/>
    <w:rsid w:val="006748EB"/>
    <w:rsid w:val="00674960"/>
    <w:rsid w:val="00675166"/>
    <w:rsid w:val="0067533D"/>
    <w:rsid w:val="00675949"/>
    <w:rsid w:val="00676C25"/>
    <w:rsid w:val="006770B6"/>
    <w:rsid w:val="006777C5"/>
    <w:rsid w:val="00684B92"/>
    <w:rsid w:val="00685618"/>
    <w:rsid w:val="00685C4D"/>
    <w:rsid w:val="00685C55"/>
    <w:rsid w:val="00686765"/>
    <w:rsid w:val="00690FA9"/>
    <w:rsid w:val="0069130D"/>
    <w:rsid w:val="00691B1B"/>
    <w:rsid w:val="006929F4"/>
    <w:rsid w:val="00692CF8"/>
    <w:rsid w:val="00692FEF"/>
    <w:rsid w:val="0069324E"/>
    <w:rsid w:val="00693367"/>
    <w:rsid w:val="00693448"/>
    <w:rsid w:val="00694015"/>
    <w:rsid w:val="00697013"/>
    <w:rsid w:val="006977C1"/>
    <w:rsid w:val="006A0AE4"/>
    <w:rsid w:val="006A0C56"/>
    <w:rsid w:val="006A18B7"/>
    <w:rsid w:val="006A266F"/>
    <w:rsid w:val="006A274F"/>
    <w:rsid w:val="006A2C1F"/>
    <w:rsid w:val="006A38FD"/>
    <w:rsid w:val="006A3EC7"/>
    <w:rsid w:val="006A45AE"/>
    <w:rsid w:val="006A54B9"/>
    <w:rsid w:val="006A5B0C"/>
    <w:rsid w:val="006A5CC2"/>
    <w:rsid w:val="006A6DB2"/>
    <w:rsid w:val="006B1AEE"/>
    <w:rsid w:val="006B1F42"/>
    <w:rsid w:val="006B299A"/>
    <w:rsid w:val="006B336A"/>
    <w:rsid w:val="006B34DB"/>
    <w:rsid w:val="006B41B8"/>
    <w:rsid w:val="006B4662"/>
    <w:rsid w:val="006B5238"/>
    <w:rsid w:val="006B6419"/>
    <w:rsid w:val="006B6A10"/>
    <w:rsid w:val="006B6F9C"/>
    <w:rsid w:val="006B753E"/>
    <w:rsid w:val="006C0ED0"/>
    <w:rsid w:val="006C1306"/>
    <w:rsid w:val="006C15EF"/>
    <w:rsid w:val="006C1877"/>
    <w:rsid w:val="006C2166"/>
    <w:rsid w:val="006C3DF7"/>
    <w:rsid w:val="006C451E"/>
    <w:rsid w:val="006C479A"/>
    <w:rsid w:val="006C488B"/>
    <w:rsid w:val="006C4998"/>
    <w:rsid w:val="006C60B5"/>
    <w:rsid w:val="006C626A"/>
    <w:rsid w:val="006C71FB"/>
    <w:rsid w:val="006C7598"/>
    <w:rsid w:val="006D013F"/>
    <w:rsid w:val="006D1F8B"/>
    <w:rsid w:val="006D2AE3"/>
    <w:rsid w:val="006D3ABC"/>
    <w:rsid w:val="006D3C40"/>
    <w:rsid w:val="006D4CA0"/>
    <w:rsid w:val="006D51AB"/>
    <w:rsid w:val="006D5D1D"/>
    <w:rsid w:val="006D74C4"/>
    <w:rsid w:val="006D77E3"/>
    <w:rsid w:val="006E0CCE"/>
    <w:rsid w:val="006E1119"/>
    <w:rsid w:val="006E1C38"/>
    <w:rsid w:val="006E3EAB"/>
    <w:rsid w:val="006E4D68"/>
    <w:rsid w:val="006E616C"/>
    <w:rsid w:val="006E62E5"/>
    <w:rsid w:val="006E6670"/>
    <w:rsid w:val="006E6A5C"/>
    <w:rsid w:val="006E7DE0"/>
    <w:rsid w:val="006F0A9C"/>
    <w:rsid w:val="006F1C18"/>
    <w:rsid w:val="006F2BB6"/>
    <w:rsid w:val="006F41EF"/>
    <w:rsid w:val="006F4A94"/>
    <w:rsid w:val="007040FB"/>
    <w:rsid w:val="00704933"/>
    <w:rsid w:val="00707DAE"/>
    <w:rsid w:val="00707E07"/>
    <w:rsid w:val="007104FE"/>
    <w:rsid w:val="0071054E"/>
    <w:rsid w:val="0071097B"/>
    <w:rsid w:val="007126E9"/>
    <w:rsid w:val="00712E70"/>
    <w:rsid w:val="00713382"/>
    <w:rsid w:val="007144E5"/>
    <w:rsid w:val="00721744"/>
    <w:rsid w:val="00721DC8"/>
    <w:rsid w:val="00722868"/>
    <w:rsid w:val="00724D1E"/>
    <w:rsid w:val="00724D8E"/>
    <w:rsid w:val="00724F4F"/>
    <w:rsid w:val="007251A8"/>
    <w:rsid w:val="0072580C"/>
    <w:rsid w:val="0072663C"/>
    <w:rsid w:val="00727288"/>
    <w:rsid w:val="007275AB"/>
    <w:rsid w:val="00727B04"/>
    <w:rsid w:val="00727F7A"/>
    <w:rsid w:val="00731CE8"/>
    <w:rsid w:val="00732522"/>
    <w:rsid w:val="00732BB2"/>
    <w:rsid w:val="00734201"/>
    <w:rsid w:val="0073439C"/>
    <w:rsid w:val="007344C9"/>
    <w:rsid w:val="007360D4"/>
    <w:rsid w:val="00736D64"/>
    <w:rsid w:val="00736ED0"/>
    <w:rsid w:val="0074015D"/>
    <w:rsid w:val="0074018A"/>
    <w:rsid w:val="007403FD"/>
    <w:rsid w:val="0074383C"/>
    <w:rsid w:val="0074397D"/>
    <w:rsid w:val="00745D78"/>
    <w:rsid w:val="007461CF"/>
    <w:rsid w:val="007503CD"/>
    <w:rsid w:val="00750DBA"/>
    <w:rsid w:val="00750F27"/>
    <w:rsid w:val="007522CA"/>
    <w:rsid w:val="00752D2D"/>
    <w:rsid w:val="00757AF8"/>
    <w:rsid w:val="00761282"/>
    <w:rsid w:val="00761558"/>
    <w:rsid w:val="00761756"/>
    <w:rsid w:val="00763F81"/>
    <w:rsid w:val="007640F4"/>
    <w:rsid w:val="007642CC"/>
    <w:rsid w:val="00765BC4"/>
    <w:rsid w:val="007669D4"/>
    <w:rsid w:val="00770846"/>
    <w:rsid w:val="00770E89"/>
    <w:rsid w:val="00771883"/>
    <w:rsid w:val="0077196E"/>
    <w:rsid w:val="00771B9E"/>
    <w:rsid w:val="00771EDC"/>
    <w:rsid w:val="00771F4F"/>
    <w:rsid w:val="00772679"/>
    <w:rsid w:val="00773819"/>
    <w:rsid w:val="00773AB1"/>
    <w:rsid w:val="007744B2"/>
    <w:rsid w:val="00774E8D"/>
    <w:rsid w:val="007758D5"/>
    <w:rsid w:val="00775AB1"/>
    <w:rsid w:val="00775DF3"/>
    <w:rsid w:val="0077698D"/>
    <w:rsid w:val="00776A79"/>
    <w:rsid w:val="00777718"/>
    <w:rsid w:val="007777BB"/>
    <w:rsid w:val="00777B12"/>
    <w:rsid w:val="00777BDD"/>
    <w:rsid w:val="00777C59"/>
    <w:rsid w:val="00780073"/>
    <w:rsid w:val="007806C8"/>
    <w:rsid w:val="00781F18"/>
    <w:rsid w:val="00782270"/>
    <w:rsid w:val="00782973"/>
    <w:rsid w:val="00782F0C"/>
    <w:rsid w:val="007847BF"/>
    <w:rsid w:val="00785632"/>
    <w:rsid w:val="0078653E"/>
    <w:rsid w:val="00786984"/>
    <w:rsid w:val="00786A04"/>
    <w:rsid w:val="00786A15"/>
    <w:rsid w:val="00786B39"/>
    <w:rsid w:val="00786BFE"/>
    <w:rsid w:val="00790DBF"/>
    <w:rsid w:val="007913A7"/>
    <w:rsid w:val="0079304F"/>
    <w:rsid w:val="00793529"/>
    <w:rsid w:val="00793C67"/>
    <w:rsid w:val="00795A61"/>
    <w:rsid w:val="00796AC8"/>
    <w:rsid w:val="007973B1"/>
    <w:rsid w:val="007A048A"/>
    <w:rsid w:val="007A0D81"/>
    <w:rsid w:val="007A106C"/>
    <w:rsid w:val="007A27E8"/>
    <w:rsid w:val="007A4416"/>
    <w:rsid w:val="007A534F"/>
    <w:rsid w:val="007A7469"/>
    <w:rsid w:val="007B036E"/>
    <w:rsid w:val="007B0460"/>
    <w:rsid w:val="007B08D7"/>
    <w:rsid w:val="007B0BFE"/>
    <w:rsid w:val="007B0F21"/>
    <w:rsid w:val="007B1313"/>
    <w:rsid w:val="007B1CE4"/>
    <w:rsid w:val="007B2703"/>
    <w:rsid w:val="007B3384"/>
    <w:rsid w:val="007B3709"/>
    <w:rsid w:val="007B3CCF"/>
    <w:rsid w:val="007B51DB"/>
    <w:rsid w:val="007B5CBB"/>
    <w:rsid w:val="007B656F"/>
    <w:rsid w:val="007B66B4"/>
    <w:rsid w:val="007B7019"/>
    <w:rsid w:val="007B7585"/>
    <w:rsid w:val="007B7DF7"/>
    <w:rsid w:val="007C070E"/>
    <w:rsid w:val="007C0C5E"/>
    <w:rsid w:val="007C19A6"/>
    <w:rsid w:val="007C2A5D"/>
    <w:rsid w:val="007C2ECF"/>
    <w:rsid w:val="007C2FB0"/>
    <w:rsid w:val="007C398E"/>
    <w:rsid w:val="007C3F0C"/>
    <w:rsid w:val="007C49AE"/>
    <w:rsid w:val="007C5AB6"/>
    <w:rsid w:val="007C7192"/>
    <w:rsid w:val="007C7236"/>
    <w:rsid w:val="007C7530"/>
    <w:rsid w:val="007D0EE7"/>
    <w:rsid w:val="007D1B38"/>
    <w:rsid w:val="007D202D"/>
    <w:rsid w:val="007D2248"/>
    <w:rsid w:val="007D24C8"/>
    <w:rsid w:val="007D2560"/>
    <w:rsid w:val="007D2A29"/>
    <w:rsid w:val="007D2DB2"/>
    <w:rsid w:val="007D31F5"/>
    <w:rsid w:val="007D33EE"/>
    <w:rsid w:val="007D4CBC"/>
    <w:rsid w:val="007D5932"/>
    <w:rsid w:val="007D6AA8"/>
    <w:rsid w:val="007D748E"/>
    <w:rsid w:val="007D757F"/>
    <w:rsid w:val="007D7629"/>
    <w:rsid w:val="007D789E"/>
    <w:rsid w:val="007D7E0E"/>
    <w:rsid w:val="007D7ECA"/>
    <w:rsid w:val="007E016E"/>
    <w:rsid w:val="007E08EE"/>
    <w:rsid w:val="007E1C94"/>
    <w:rsid w:val="007E24E5"/>
    <w:rsid w:val="007E3780"/>
    <w:rsid w:val="007E4AE0"/>
    <w:rsid w:val="007E5246"/>
    <w:rsid w:val="007E52AE"/>
    <w:rsid w:val="007E5F11"/>
    <w:rsid w:val="007E6224"/>
    <w:rsid w:val="007E6A37"/>
    <w:rsid w:val="007E6ADC"/>
    <w:rsid w:val="007E77D9"/>
    <w:rsid w:val="007F07A9"/>
    <w:rsid w:val="007F20D6"/>
    <w:rsid w:val="007F2137"/>
    <w:rsid w:val="007F2EA1"/>
    <w:rsid w:val="007F377C"/>
    <w:rsid w:val="007F53FF"/>
    <w:rsid w:val="007F55BA"/>
    <w:rsid w:val="007F60AB"/>
    <w:rsid w:val="007F61EB"/>
    <w:rsid w:val="007F643C"/>
    <w:rsid w:val="007F7F11"/>
    <w:rsid w:val="00800A1A"/>
    <w:rsid w:val="008022E9"/>
    <w:rsid w:val="00802665"/>
    <w:rsid w:val="00802AC1"/>
    <w:rsid w:val="0080418A"/>
    <w:rsid w:val="00805B54"/>
    <w:rsid w:val="00806D6E"/>
    <w:rsid w:val="00806D9D"/>
    <w:rsid w:val="008075A3"/>
    <w:rsid w:val="008078A0"/>
    <w:rsid w:val="008079AB"/>
    <w:rsid w:val="00810A43"/>
    <w:rsid w:val="00810E8C"/>
    <w:rsid w:val="0081118B"/>
    <w:rsid w:val="00812072"/>
    <w:rsid w:val="0081210A"/>
    <w:rsid w:val="008135D8"/>
    <w:rsid w:val="00813F6F"/>
    <w:rsid w:val="0081467D"/>
    <w:rsid w:val="00814C49"/>
    <w:rsid w:val="008154DA"/>
    <w:rsid w:val="0081577C"/>
    <w:rsid w:val="00815C62"/>
    <w:rsid w:val="00816F47"/>
    <w:rsid w:val="00820199"/>
    <w:rsid w:val="0082253F"/>
    <w:rsid w:val="00822CB8"/>
    <w:rsid w:val="00824A51"/>
    <w:rsid w:val="008259B8"/>
    <w:rsid w:val="00825AD3"/>
    <w:rsid w:val="008269D2"/>
    <w:rsid w:val="00826B83"/>
    <w:rsid w:val="008274D8"/>
    <w:rsid w:val="00831FDF"/>
    <w:rsid w:val="00833F93"/>
    <w:rsid w:val="00834153"/>
    <w:rsid w:val="0083436B"/>
    <w:rsid w:val="0083483D"/>
    <w:rsid w:val="00834E1D"/>
    <w:rsid w:val="00835241"/>
    <w:rsid w:val="008357AB"/>
    <w:rsid w:val="008357E2"/>
    <w:rsid w:val="008359E6"/>
    <w:rsid w:val="0083685B"/>
    <w:rsid w:val="00836A16"/>
    <w:rsid w:val="00837E45"/>
    <w:rsid w:val="008407C9"/>
    <w:rsid w:val="008419E2"/>
    <w:rsid w:val="00841EF2"/>
    <w:rsid w:val="00842C29"/>
    <w:rsid w:val="00845007"/>
    <w:rsid w:val="00845E3F"/>
    <w:rsid w:val="008466E6"/>
    <w:rsid w:val="008468AC"/>
    <w:rsid w:val="00846EC1"/>
    <w:rsid w:val="00847922"/>
    <w:rsid w:val="0084794E"/>
    <w:rsid w:val="00847EE0"/>
    <w:rsid w:val="00850189"/>
    <w:rsid w:val="0085054A"/>
    <w:rsid w:val="0085061E"/>
    <w:rsid w:val="00852FAB"/>
    <w:rsid w:val="00853069"/>
    <w:rsid w:val="008550E5"/>
    <w:rsid w:val="0085513F"/>
    <w:rsid w:val="00856C0D"/>
    <w:rsid w:val="0085789D"/>
    <w:rsid w:val="00861D3C"/>
    <w:rsid w:val="00862090"/>
    <w:rsid w:val="008624C7"/>
    <w:rsid w:val="00863003"/>
    <w:rsid w:val="0086345D"/>
    <w:rsid w:val="00863F19"/>
    <w:rsid w:val="008647E9"/>
    <w:rsid w:val="00864B87"/>
    <w:rsid w:val="00865C9F"/>
    <w:rsid w:val="00866D18"/>
    <w:rsid w:val="00867209"/>
    <w:rsid w:val="0087136D"/>
    <w:rsid w:val="00872727"/>
    <w:rsid w:val="00872898"/>
    <w:rsid w:val="0087331E"/>
    <w:rsid w:val="008733FF"/>
    <w:rsid w:val="00873D06"/>
    <w:rsid w:val="00874957"/>
    <w:rsid w:val="00874A85"/>
    <w:rsid w:val="008755CF"/>
    <w:rsid w:val="0087634A"/>
    <w:rsid w:val="0087697B"/>
    <w:rsid w:val="00876C08"/>
    <w:rsid w:val="00881BF9"/>
    <w:rsid w:val="00882802"/>
    <w:rsid w:val="00883588"/>
    <w:rsid w:val="00883C2F"/>
    <w:rsid w:val="00884203"/>
    <w:rsid w:val="008848C5"/>
    <w:rsid w:val="008852A8"/>
    <w:rsid w:val="0088606F"/>
    <w:rsid w:val="008878C9"/>
    <w:rsid w:val="00887BEE"/>
    <w:rsid w:val="0089031A"/>
    <w:rsid w:val="00890DFE"/>
    <w:rsid w:val="00891B07"/>
    <w:rsid w:val="00891F09"/>
    <w:rsid w:val="00892AE8"/>
    <w:rsid w:val="008931EF"/>
    <w:rsid w:val="0089371E"/>
    <w:rsid w:val="00893DF0"/>
    <w:rsid w:val="00894538"/>
    <w:rsid w:val="00894A67"/>
    <w:rsid w:val="00894BCF"/>
    <w:rsid w:val="00894C7C"/>
    <w:rsid w:val="00894C88"/>
    <w:rsid w:val="008950A9"/>
    <w:rsid w:val="0089554D"/>
    <w:rsid w:val="0089706B"/>
    <w:rsid w:val="00897517"/>
    <w:rsid w:val="00897572"/>
    <w:rsid w:val="008977B1"/>
    <w:rsid w:val="008A1D12"/>
    <w:rsid w:val="008A2EC4"/>
    <w:rsid w:val="008A32D4"/>
    <w:rsid w:val="008A4C59"/>
    <w:rsid w:val="008A4E93"/>
    <w:rsid w:val="008A5A4B"/>
    <w:rsid w:val="008A74EB"/>
    <w:rsid w:val="008B1FBA"/>
    <w:rsid w:val="008B2DC5"/>
    <w:rsid w:val="008B3093"/>
    <w:rsid w:val="008B4277"/>
    <w:rsid w:val="008B5C78"/>
    <w:rsid w:val="008B779C"/>
    <w:rsid w:val="008B7AE0"/>
    <w:rsid w:val="008C1066"/>
    <w:rsid w:val="008C117C"/>
    <w:rsid w:val="008C14B7"/>
    <w:rsid w:val="008C32ED"/>
    <w:rsid w:val="008C3A44"/>
    <w:rsid w:val="008C3C51"/>
    <w:rsid w:val="008C49F9"/>
    <w:rsid w:val="008C4FE3"/>
    <w:rsid w:val="008C6104"/>
    <w:rsid w:val="008C635C"/>
    <w:rsid w:val="008D0127"/>
    <w:rsid w:val="008D1033"/>
    <w:rsid w:val="008D1044"/>
    <w:rsid w:val="008D162F"/>
    <w:rsid w:val="008D19A9"/>
    <w:rsid w:val="008D2A2E"/>
    <w:rsid w:val="008D5A5B"/>
    <w:rsid w:val="008D6AD4"/>
    <w:rsid w:val="008D707A"/>
    <w:rsid w:val="008D78EA"/>
    <w:rsid w:val="008D79B6"/>
    <w:rsid w:val="008E03A9"/>
    <w:rsid w:val="008E0407"/>
    <w:rsid w:val="008E05F5"/>
    <w:rsid w:val="008E10DD"/>
    <w:rsid w:val="008E1141"/>
    <w:rsid w:val="008E2953"/>
    <w:rsid w:val="008E297C"/>
    <w:rsid w:val="008E2D9A"/>
    <w:rsid w:val="008E31C2"/>
    <w:rsid w:val="008E48E5"/>
    <w:rsid w:val="008E4C3F"/>
    <w:rsid w:val="008E4D59"/>
    <w:rsid w:val="008E4EB7"/>
    <w:rsid w:val="008E5B69"/>
    <w:rsid w:val="008E6534"/>
    <w:rsid w:val="008E75EC"/>
    <w:rsid w:val="008E79C0"/>
    <w:rsid w:val="008E7D81"/>
    <w:rsid w:val="008F05BD"/>
    <w:rsid w:val="008F203C"/>
    <w:rsid w:val="008F2719"/>
    <w:rsid w:val="008F47B2"/>
    <w:rsid w:val="008F513D"/>
    <w:rsid w:val="008F6C50"/>
    <w:rsid w:val="008F7551"/>
    <w:rsid w:val="008F79AE"/>
    <w:rsid w:val="008F7ABA"/>
    <w:rsid w:val="0090077E"/>
    <w:rsid w:val="00900936"/>
    <w:rsid w:val="00900BF5"/>
    <w:rsid w:val="009021C4"/>
    <w:rsid w:val="00906132"/>
    <w:rsid w:val="00906AB8"/>
    <w:rsid w:val="00907651"/>
    <w:rsid w:val="00911071"/>
    <w:rsid w:val="009127D7"/>
    <w:rsid w:val="009128E7"/>
    <w:rsid w:val="00913278"/>
    <w:rsid w:val="009138B4"/>
    <w:rsid w:val="00914065"/>
    <w:rsid w:val="00915D4D"/>
    <w:rsid w:val="00916709"/>
    <w:rsid w:val="009170DC"/>
    <w:rsid w:val="00917C05"/>
    <w:rsid w:val="00920CE0"/>
    <w:rsid w:val="0092108C"/>
    <w:rsid w:val="0092153A"/>
    <w:rsid w:val="00922377"/>
    <w:rsid w:val="009230F4"/>
    <w:rsid w:val="0092384C"/>
    <w:rsid w:val="00923863"/>
    <w:rsid w:val="00925446"/>
    <w:rsid w:val="00925F2A"/>
    <w:rsid w:val="009266AE"/>
    <w:rsid w:val="00926B8C"/>
    <w:rsid w:val="00926F19"/>
    <w:rsid w:val="00926FEA"/>
    <w:rsid w:val="00927133"/>
    <w:rsid w:val="00927899"/>
    <w:rsid w:val="00930DC7"/>
    <w:rsid w:val="00930F8E"/>
    <w:rsid w:val="00931002"/>
    <w:rsid w:val="009318A5"/>
    <w:rsid w:val="009327FB"/>
    <w:rsid w:val="00932A72"/>
    <w:rsid w:val="009337ED"/>
    <w:rsid w:val="009359E5"/>
    <w:rsid w:val="009372FD"/>
    <w:rsid w:val="00937EA4"/>
    <w:rsid w:val="00944C80"/>
    <w:rsid w:val="00944DFF"/>
    <w:rsid w:val="0094576F"/>
    <w:rsid w:val="00946D28"/>
    <w:rsid w:val="00946D36"/>
    <w:rsid w:val="00946D3A"/>
    <w:rsid w:val="0094778D"/>
    <w:rsid w:val="00947831"/>
    <w:rsid w:val="0095121A"/>
    <w:rsid w:val="00951B5D"/>
    <w:rsid w:val="00952C21"/>
    <w:rsid w:val="00952D0F"/>
    <w:rsid w:val="00953B92"/>
    <w:rsid w:val="00953D0C"/>
    <w:rsid w:val="009541CB"/>
    <w:rsid w:val="009545DF"/>
    <w:rsid w:val="00955076"/>
    <w:rsid w:val="00955CF7"/>
    <w:rsid w:val="009572D2"/>
    <w:rsid w:val="009608E7"/>
    <w:rsid w:val="00960CCE"/>
    <w:rsid w:val="00961984"/>
    <w:rsid w:val="00961DFC"/>
    <w:rsid w:val="009629BB"/>
    <w:rsid w:val="0096341B"/>
    <w:rsid w:val="00963471"/>
    <w:rsid w:val="0096396F"/>
    <w:rsid w:val="009646E1"/>
    <w:rsid w:val="0096485F"/>
    <w:rsid w:val="009661C4"/>
    <w:rsid w:val="00966542"/>
    <w:rsid w:val="0096676E"/>
    <w:rsid w:val="00966C65"/>
    <w:rsid w:val="00970EAB"/>
    <w:rsid w:val="00971A4D"/>
    <w:rsid w:val="00971E42"/>
    <w:rsid w:val="00972EC2"/>
    <w:rsid w:val="00973348"/>
    <w:rsid w:val="00973C00"/>
    <w:rsid w:val="009761AB"/>
    <w:rsid w:val="00976477"/>
    <w:rsid w:val="009778C4"/>
    <w:rsid w:val="0098002A"/>
    <w:rsid w:val="00980D67"/>
    <w:rsid w:val="00981B84"/>
    <w:rsid w:val="0098243C"/>
    <w:rsid w:val="0098265F"/>
    <w:rsid w:val="00983790"/>
    <w:rsid w:val="009841AD"/>
    <w:rsid w:val="00984D3A"/>
    <w:rsid w:val="00986668"/>
    <w:rsid w:val="00986836"/>
    <w:rsid w:val="00987619"/>
    <w:rsid w:val="009920AB"/>
    <w:rsid w:val="009921E6"/>
    <w:rsid w:val="00993183"/>
    <w:rsid w:val="00993714"/>
    <w:rsid w:val="00993CA9"/>
    <w:rsid w:val="009946AD"/>
    <w:rsid w:val="00994CBD"/>
    <w:rsid w:val="00994E29"/>
    <w:rsid w:val="009952D9"/>
    <w:rsid w:val="009954FE"/>
    <w:rsid w:val="00995BC2"/>
    <w:rsid w:val="00995DA2"/>
    <w:rsid w:val="00995E9B"/>
    <w:rsid w:val="009961F6"/>
    <w:rsid w:val="009973AF"/>
    <w:rsid w:val="00997BB7"/>
    <w:rsid w:val="009A01A6"/>
    <w:rsid w:val="009A0277"/>
    <w:rsid w:val="009A1679"/>
    <w:rsid w:val="009A1C47"/>
    <w:rsid w:val="009A2D4D"/>
    <w:rsid w:val="009A3029"/>
    <w:rsid w:val="009A3094"/>
    <w:rsid w:val="009A37EE"/>
    <w:rsid w:val="009A3AAF"/>
    <w:rsid w:val="009A58B7"/>
    <w:rsid w:val="009A5D4B"/>
    <w:rsid w:val="009A6556"/>
    <w:rsid w:val="009A7C60"/>
    <w:rsid w:val="009B1157"/>
    <w:rsid w:val="009B14D6"/>
    <w:rsid w:val="009B2CF2"/>
    <w:rsid w:val="009B3649"/>
    <w:rsid w:val="009B538C"/>
    <w:rsid w:val="009C0A45"/>
    <w:rsid w:val="009C120D"/>
    <w:rsid w:val="009C13A7"/>
    <w:rsid w:val="009C1CEB"/>
    <w:rsid w:val="009C1F5D"/>
    <w:rsid w:val="009C4230"/>
    <w:rsid w:val="009C4337"/>
    <w:rsid w:val="009C49B3"/>
    <w:rsid w:val="009C4DE2"/>
    <w:rsid w:val="009C6152"/>
    <w:rsid w:val="009C61A0"/>
    <w:rsid w:val="009C681E"/>
    <w:rsid w:val="009C6BAE"/>
    <w:rsid w:val="009D225E"/>
    <w:rsid w:val="009D3384"/>
    <w:rsid w:val="009D4725"/>
    <w:rsid w:val="009D5C67"/>
    <w:rsid w:val="009D5FCA"/>
    <w:rsid w:val="009D66AD"/>
    <w:rsid w:val="009D717C"/>
    <w:rsid w:val="009D7A76"/>
    <w:rsid w:val="009D7B43"/>
    <w:rsid w:val="009D7EC8"/>
    <w:rsid w:val="009E0D63"/>
    <w:rsid w:val="009E1EE6"/>
    <w:rsid w:val="009E1FC4"/>
    <w:rsid w:val="009E5D7E"/>
    <w:rsid w:val="009E7C75"/>
    <w:rsid w:val="009F3017"/>
    <w:rsid w:val="009F38CA"/>
    <w:rsid w:val="009F4285"/>
    <w:rsid w:val="009F5443"/>
    <w:rsid w:val="009F54C2"/>
    <w:rsid w:val="009F676D"/>
    <w:rsid w:val="00A0247D"/>
    <w:rsid w:val="00A02C42"/>
    <w:rsid w:val="00A0310A"/>
    <w:rsid w:val="00A0393B"/>
    <w:rsid w:val="00A0423D"/>
    <w:rsid w:val="00A05FFA"/>
    <w:rsid w:val="00A0710F"/>
    <w:rsid w:val="00A073F1"/>
    <w:rsid w:val="00A10EF2"/>
    <w:rsid w:val="00A11C21"/>
    <w:rsid w:val="00A12993"/>
    <w:rsid w:val="00A12E73"/>
    <w:rsid w:val="00A13F63"/>
    <w:rsid w:val="00A14627"/>
    <w:rsid w:val="00A1497C"/>
    <w:rsid w:val="00A15021"/>
    <w:rsid w:val="00A1507A"/>
    <w:rsid w:val="00A16391"/>
    <w:rsid w:val="00A176EB"/>
    <w:rsid w:val="00A2087F"/>
    <w:rsid w:val="00A2099F"/>
    <w:rsid w:val="00A20D17"/>
    <w:rsid w:val="00A233A7"/>
    <w:rsid w:val="00A23A02"/>
    <w:rsid w:val="00A250DF"/>
    <w:rsid w:val="00A2572D"/>
    <w:rsid w:val="00A26889"/>
    <w:rsid w:val="00A26E60"/>
    <w:rsid w:val="00A26EC2"/>
    <w:rsid w:val="00A27377"/>
    <w:rsid w:val="00A27DBA"/>
    <w:rsid w:val="00A3092F"/>
    <w:rsid w:val="00A30F4C"/>
    <w:rsid w:val="00A31237"/>
    <w:rsid w:val="00A31558"/>
    <w:rsid w:val="00A318B9"/>
    <w:rsid w:val="00A32124"/>
    <w:rsid w:val="00A321CC"/>
    <w:rsid w:val="00A321EA"/>
    <w:rsid w:val="00A32ED3"/>
    <w:rsid w:val="00A363CB"/>
    <w:rsid w:val="00A36A52"/>
    <w:rsid w:val="00A4015B"/>
    <w:rsid w:val="00A406AE"/>
    <w:rsid w:val="00A40E96"/>
    <w:rsid w:val="00A4133F"/>
    <w:rsid w:val="00A41E6A"/>
    <w:rsid w:val="00A41E93"/>
    <w:rsid w:val="00A43D72"/>
    <w:rsid w:val="00A45073"/>
    <w:rsid w:val="00A45825"/>
    <w:rsid w:val="00A47828"/>
    <w:rsid w:val="00A51870"/>
    <w:rsid w:val="00A52340"/>
    <w:rsid w:val="00A52890"/>
    <w:rsid w:val="00A5295C"/>
    <w:rsid w:val="00A535B4"/>
    <w:rsid w:val="00A547DA"/>
    <w:rsid w:val="00A54BC2"/>
    <w:rsid w:val="00A54DB0"/>
    <w:rsid w:val="00A55734"/>
    <w:rsid w:val="00A55F25"/>
    <w:rsid w:val="00A56924"/>
    <w:rsid w:val="00A6041B"/>
    <w:rsid w:val="00A604B4"/>
    <w:rsid w:val="00A60A88"/>
    <w:rsid w:val="00A62360"/>
    <w:rsid w:val="00A62B64"/>
    <w:rsid w:val="00A62CF2"/>
    <w:rsid w:val="00A631C6"/>
    <w:rsid w:val="00A63A2A"/>
    <w:rsid w:val="00A63DD2"/>
    <w:rsid w:val="00A64993"/>
    <w:rsid w:val="00A66991"/>
    <w:rsid w:val="00A67058"/>
    <w:rsid w:val="00A671DC"/>
    <w:rsid w:val="00A67825"/>
    <w:rsid w:val="00A67D8C"/>
    <w:rsid w:val="00A70629"/>
    <w:rsid w:val="00A70AE8"/>
    <w:rsid w:val="00A70EDC"/>
    <w:rsid w:val="00A71DD7"/>
    <w:rsid w:val="00A72F77"/>
    <w:rsid w:val="00A72F8E"/>
    <w:rsid w:val="00A732E2"/>
    <w:rsid w:val="00A734E8"/>
    <w:rsid w:val="00A738EB"/>
    <w:rsid w:val="00A75E13"/>
    <w:rsid w:val="00A765DE"/>
    <w:rsid w:val="00A8000D"/>
    <w:rsid w:val="00A800E7"/>
    <w:rsid w:val="00A8071F"/>
    <w:rsid w:val="00A8092F"/>
    <w:rsid w:val="00A81221"/>
    <w:rsid w:val="00A8211F"/>
    <w:rsid w:val="00A82BBB"/>
    <w:rsid w:val="00A8356D"/>
    <w:rsid w:val="00A8400F"/>
    <w:rsid w:val="00A8432E"/>
    <w:rsid w:val="00A84A32"/>
    <w:rsid w:val="00A86927"/>
    <w:rsid w:val="00A86C05"/>
    <w:rsid w:val="00A90125"/>
    <w:rsid w:val="00A90716"/>
    <w:rsid w:val="00A91F4A"/>
    <w:rsid w:val="00A926E9"/>
    <w:rsid w:val="00A92E6F"/>
    <w:rsid w:val="00A93769"/>
    <w:rsid w:val="00A939D5"/>
    <w:rsid w:val="00A939E4"/>
    <w:rsid w:val="00A94251"/>
    <w:rsid w:val="00A953FF"/>
    <w:rsid w:val="00A95B90"/>
    <w:rsid w:val="00A961FA"/>
    <w:rsid w:val="00A96409"/>
    <w:rsid w:val="00A9686A"/>
    <w:rsid w:val="00A978D1"/>
    <w:rsid w:val="00AA0674"/>
    <w:rsid w:val="00AA09CE"/>
    <w:rsid w:val="00AA130E"/>
    <w:rsid w:val="00AA154E"/>
    <w:rsid w:val="00AA1573"/>
    <w:rsid w:val="00AA1712"/>
    <w:rsid w:val="00AA19CB"/>
    <w:rsid w:val="00AA23AC"/>
    <w:rsid w:val="00AA39BE"/>
    <w:rsid w:val="00AA4CC1"/>
    <w:rsid w:val="00AA5301"/>
    <w:rsid w:val="00AA5401"/>
    <w:rsid w:val="00AA5403"/>
    <w:rsid w:val="00AA6048"/>
    <w:rsid w:val="00AA6485"/>
    <w:rsid w:val="00AB165C"/>
    <w:rsid w:val="00AB211C"/>
    <w:rsid w:val="00AB2874"/>
    <w:rsid w:val="00AB4A34"/>
    <w:rsid w:val="00AB513B"/>
    <w:rsid w:val="00AB5DC5"/>
    <w:rsid w:val="00AB62D9"/>
    <w:rsid w:val="00AB6D3E"/>
    <w:rsid w:val="00AB7538"/>
    <w:rsid w:val="00AB7CA4"/>
    <w:rsid w:val="00AC091C"/>
    <w:rsid w:val="00AC1348"/>
    <w:rsid w:val="00AC1D8D"/>
    <w:rsid w:val="00AC2165"/>
    <w:rsid w:val="00AC21AD"/>
    <w:rsid w:val="00AC3F43"/>
    <w:rsid w:val="00AC49A9"/>
    <w:rsid w:val="00AC4BF0"/>
    <w:rsid w:val="00AC54ED"/>
    <w:rsid w:val="00AC5A20"/>
    <w:rsid w:val="00AC63FD"/>
    <w:rsid w:val="00AC6BAC"/>
    <w:rsid w:val="00AC6C56"/>
    <w:rsid w:val="00AC6F27"/>
    <w:rsid w:val="00AC7B82"/>
    <w:rsid w:val="00AC7C4F"/>
    <w:rsid w:val="00AD0317"/>
    <w:rsid w:val="00AD10BA"/>
    <w:rsid w:val="00AD13C8"/>
    <w:rsid w:val="00AD1ACD"/>
    <w:rsid w:val="00AD1D17"/>
    <w:rsid w:val="00AD20EA"/>
    <w:rsid w:val="00AD3158"/>
    <w:rsid w:val="00AD3D5D"/>
    <w:rsid w:val="00AD52A0"/>
    <w:rsid w:val="00AD5B9B"/>
    <w:rsid w:val="00AD6B01"/>
    <w:rsid w:val="00AE3DAE"/>
    <w:rsid w:val="00AE40A0"/>
    <w:rsid w:val="00AE45A5"/>
    <w:rsid w:val="00AE5579"/>
    <w:rsid w:val="00AE5605"/>
    <w:rsid w:val="00AE6D60"/>
    <w:rsid w:val="00AE71AE"/>
    <w:rsid w:val="00AF2DEA"/>
    <w:rsid w:val="00AF308F"/>
    <w:rsid w:val="00AF32B1"/>
    <w:rsid w:val="00AF409C"/>
    <w:rsid w:val="00AF4AED"/>
    <w:rsid w:val="00AF5929"/>
    <w:rsid w:val="00AF5C09"/>
    <w:rsid w:val="00AF758A"/>
    <w:rsid w:val="00AF77B2"/>
    <w:rsid w:val="00B01760"/>
    <w:rsid w:val="00B01AF0"/>
    <w:rsid w:val="00B027A4"/>
    <w:rsid w:val="00B03732"/>
    <w:rsid w:val="00B03F94"/>
    <w:rsid w:val="00B067F3"/>
    <w:rsid w:val="00B07603"/>
    <w:rsid w:val="00B10698"/>
    <w:rsid w:val="00B1099C"/>
    <w:rsid w:val="00B10AE1"/>
    <w:rsid w:val="00B10B20"/>
    <w:rsid w:val="00B110BF"/>
    <w:rsid w:val="00B117CB"/>
    <w:rsid w:val="00B11877"/>
    <w:rsid w:val="00B1273B"/>
    <w:rsid w:val="00B137AC"/>
    <w:rsid w:val="00B13EE2"/>
    <w:rsid w:val="00B1482B"/>
    <w:rsid w:val="00B149A3"/>
    <w:rsid w:val="00B15239"/>
    <w:rsid w:val="00B164DC"/>
    <w:rsid w:val="00B175B7"/>
    <w:rsid w:val="00B2038F"/>
    <w:rsid w:val="00B229B6"/>
    <w:rsid w:val="00B23613"/>
    <w:rsid w:val="00B24E05"/>
    <w:rsid w:val="00B250E5"/>
    <w:rsid w:val="00B265AE"/>
    <w:rsid w:val="00B26A29"/>
    <w:rsid w:val="00B27742"/>
    <w:rsid w:val="00B27951"/>
    <w:rsid w:val="00B30397"/>
    <w:rsid w:val="00B306D3"/>
    <w:rsid w:val="00B3194D"/>
    <w:rsid w:val="00B323EC"/>
    <w:rsid w:val="00B326F3"/>
    <w:rsid w:val="00B33234"/>
    <w:rsid w:val="00B33C18"/>
    <w:rsid w:val="00B34801"/>
    <w:rsid w:val="00B352F2"/>
    <w:rsid w:val="00B360F6"/>
    <w:rsid w:val="00B366F7"/>
    <w:rsid w:val="00B36A3B"/>
    <w:rsid w:val="00B37D93"/>
    <w:rsid w:val="00B37ECF"/>
    <w:rsid w:val="00B4244B"/>
    <w:rsid w:val="00B425E6"/>
    <w:rsid w:val="00B42F57"/>
    <w:rsid w:val="00B4312D"/>
    <w:rsid w:val="00B4499C"/>
    <w:rsid w:val="00B4530B"/>
    <w:rsid w:val="00B4740B"/>
    <w:rsid w:val="00B501BF"/>
    <w:rsid w:val="00B508E9"/>
    <w:rsid w:val="00B515F2"/>
    <w:rsid w:val="00B51630"/>
    <w:rsid w:val="00B51C9E"/>
    <w:rsid w:val="00B522B2"/>
    <w:rsid w:val="00B52E36"/>
    <w:rsid w:val="00B53853"/>
    <w:rsid w:val="00B53A54"/>
    <w:rsid w:val="00B54032"/>
    <w:rsid w:val="00B547BE"/>
    <w:rsid w:val="00B547E2"/>
    <w:rsid w:val="00B55A2E"/>
    <w:rsid w:val="00B55C52"/>
    <w:rsid w:val="00B5721E"/>
    <w:rsid w:val="00B60A32"/>
    <w:rsid w:val="00B617E5"/>
    <w:rsid w:val="00B61B87"/>
    <w:rsid w:val="00B6228F"/>
    <w:rsid w:val="00B63767"/>
    <w:rsid w:val="00B654B7"/>
    <w:rsid w:val="00B65652"/>
    <w:rsid w:val="00B65DE0"/>
    <w:rsid w:val="00B6702F"/>
    <w:rsid w:val="00B670B4"/>
    <w:rsid w:val="00B67DC6"/>
    <w:rsid w:val="00B70B67"/>
    <w:rsid w:val="00B71DB0"/>
    <w:rsid w:val="00B725C1"/>
    <w:rsid w:val="00B73014"/>
    <w:rsid w:val="00B73468"/>
    <w:rsid w:val="00B7367B"/>
    <w:rsid w:val="00B75CB1"/>
    <w:rsid w:val="00B75D0B"/>
    <w:rsid w:val="00B8003B"/>
    <w:rsid w:val="00B81496"/>
    <w:rsid w:val="00B81845"/>
    <w:rsid w:val="00B81891"/>
    <w:rsid w:val="00B81B14"/>
    <w:rsid w:val="00B822A3"/>
    <w:rsid w:val="00B82380"/>
    <w:rsid w:val="00B8269D"/>
    <w:rsid w:val="00B82B22"/>
    <w:rsid w:val="00B82BD0"/>
    <w:rsid w:val="00B82C5F"/>
    <w:rsid w:val="00B8305E"/>
    <w:rsid w:val="00B83DD0"/>
    <w:rsid w:val="00B83DD9"/>
    <w:rsid w:val="00B8439C"/>
    <w:rsid w:val="00B8477E"/>
    <w:rsid w:val="00B848C3"/>
    <w:rsid w:val="00B84966"/>
    <w:rsid w:val="00B85CC7"/>
    <w:rsid w:val="00B85EF0"/>
    <w:rsid w:val="00B86325"/>
    <w:rsid w:val="00B864BB"/>
    <w:rsid w:val="00B90784"/>
    <w:rsid w:val="00B93073"/>
    <w:rsid w:val="00B9344E"/>
    <w:rsid w:val="00B94240"/>
    <w:rsid w:val="00B95164"/>
    <w:rsid w:val="00B9631C"/>
    <w:rsid w:val="00B974D2"/>
    <w:rsid w:val="00BA132E"/>
    <w:rsid w:val="00BA3AD3"/>
    <w:rsid w:val="00BA6412"/>
    <w:rsid w:val="00BA74B6"/>
    <w:rsid w:val="00BA797C"/>
    <w:rsid w:val="00BB02E9"/>
    <w:rsid w:val="00BB348E"/>
    <w:rsid w:val="00BB45FD"/>
    <w:rsid w:val="00BC0002"/>
    <w:rsid w:val="00BC0862"/>
    <w:rsid w:val="00BC097F"/>
    <w:rsid w:val="00BC0A48"/>
    <w:rsid w:val="00BC1835"/>
    <w:rsid w:val="00BC2B00"/>
    <w:rsid w:val="00BC3F95"/>
    <w:rsid w:val="00BC43E9"/>
    <w:rsid w:val="00BC469C"/>
    <w:rsid w:val="00BC5E03"/>
    <w:rsid w:val="00BC740B"/>
    <w:rsid w:val="00BD0224"/>
    <w:rsid w:val="00BD04DC"/>
    <w:rsid w:val="00BD2BF6"/>
    <w:rsid w:val="00BD361D"/>
    <w:rsid w:val="00BD44AE"/>
    <w:rsid w:val="00BD4562"/>
    <w:rsid w:val="00BD683F"/>
    <w:rsid w:val="00BD70D0"/>
    <w:rsid w:val="00BD7E13"/>
    <w:rsid w:val="00BE0402"/>
    <w:rsid w:val="00BE0A71"/>
    <w:rsid w:val="00BE0ED4"/>
    <w:rsid w:val="00BE1210"/>
    <w:rsid w:val="00BE1909"/>
    <w:rsid w:val="00BE222C"/>
    <w:rsid w:val="00BE2CAB"/>
    <w:rsid w:val="00BE2DF5"/>
    <w:rsid w:val="00BE386C"/>
    <w:rsid w:val="00BE5DEE"/>
    <w:rsid w:val="00BE6859"/>
    <w:rsid w:val="00BE699D"/>
    <w:rsid w:val="00BE742B"/>
    <w:rsid w:val="00BE76EE"/>
    <w:rsid w:val="00BF0483"/>
    <w:rsid w:val="00BF04CC"/>
    <w:rsid w:val="00BF0E44"/>
    <w:rsid w:val="00BF293A"/>
    <w:rsid w:val="00BF2BF4"/>
    <w:rsid w:val="00BF314E"/>
    <w:rsid w:val="00BF3D77"/>
    <w:rsid w:val="00BF4BC6"/>
    <w:rsid w:val="00BF6142"/>
    <w:rsid w:val="00BF6153"/>
    <w:rsid w:val="00BF6F43"/>
    <w:rsid w:val="00BF7304"/>
    <w:rsid w:val="00C00458"/>
    <w:rsid w:val="00C00EF7"/>
    <w:rsid w:val="00C012DB"/>
    <w:rsid w:val="00C01AA3"/>
    <w:rsid w:val="00C032A7"/>
    <w:rsid w:val="00C04657"/>
    <w:rsid w:val="00C07F12"/>
    <w:rsid w:val="00C133CC"/>
    <w:rsid w:val="00C1451F"/>
    <w:rsid w:val="00C15108"/>
    <w:rsid w:val="00C15C96"/>
    <w:rsid w:val="00C16B10"/>
    <w:rsid w:val="00C1700B"/>
    <w:rsid w:val="00C203CC"/>
    <w:rsid w:val="00C21A19"/>
    <w:rsid w:val="00C21D8E"/>
    <w:rsid w:val="00C304BE"/>
    <w:rsid w:val="00C3121C"/>
    <w:rsid w:val="00C318C9"/>
    <w:rsid w:val="00C31D1C"/>
    <w:rsid w:val="00C32D52"/>
    <w:rsid w:val="00C32FC8"/>
    <w:rsid w:val="00C349A2"/>
    <w:rsid w:val="00C352F4"/>
    <w:rsid w:val="00C35F68"/>
    <w:rsid w:val="00C374A2"/>
    <w:rsid w:val="00C37AA9"/>
    <w:rsid w:val="00C37E1C"/>
    <w:rsid w:val="00C40FD4"/>
    <w:rsid w:val="00C428D3"/>
    <w:rsid w:val="00C430CC"/>
    <w:rsid w:val="00C45C10"/>
    <w:rsid w:val="00C4610D"/>
    <w:rsid w:val="00C470FC"/>
    <w:rsid w:val="00C50255"/>
    <w:rsid w:val="00C505B4"/>
    <w:rsid w:val="00C51092"/>
    <w:rsid w:val="00C531ED"/>
    <w:rsid w:val="00C539EE"/>
    <w:rsid w:val="00C53DAB"/>
    <w:rsid w:val="00C54C93"/>
    <w:rsid w:val="00C564E4"/>
    <w:rsid w:val="00C57BE2"/>
    <w:rsid w:val="00C6128D"/>
    <w:rsid w:val="00C61D50"/>
    <w:rsid w:val="00C61E68"/>
    <w:rsid w:val="00C62548"/>
    <w:rsid w:val="00C6287F"/>
    <w:rsid w:val="00C63ED2"/>
    <w:rsid w:val="00C64A4D"/>
    <w:rsid w:val="00C650B6"/>
    <w:rsid w:val="00C65873"/>
    <w:rsid w:val="00C65A9D"/>
    <w:rsid w:val="00C66322"/>
    <w:rsid w:val="00C66729"/>
    <w:rsid w:val="00C6768C"/>
    <w:rsid w:val="00C7073D"/>
    <w:rsid w:val="00C716EE"/>
    <w:rsid w:val="00C72757"/>
    <w:rsid w:val="00C727CA"/>
    <w:rsid w:val="00C72C13"/>
    <w:rsid w:val="00C735D4"/>
    <w:rsid w:val="00C742CA"/>
    <w:rsid w:val="00C744D4"/>
    <w:rsid w:val="00C747D4"/>
    <w:rsid w:val="00C7676A"/>
    <w:rsid w:val="00C77178"/>
    <w:rsid w:val="00C80118"/>
    <w:rsid w:val="00C80131"/>
    <w:rsid w:val="00C805CC"/>
    <w:rsid w:val="00C831C7"/>
    <w:rsid w:val="00C83D71"/>
    <w:rsid w:val="00C84A6A"/>
    <w:rsid w:val="00C85A9E"/>
    <w:rsid w:val="00C85C25"/>
    <w:rsid w:val="00C8658A"/>
    <w:rsid w:val="00C865D1"/>
    <w:rsid w:val="00C872A8"/>
    <w:rsid w:val="00C914A7"/>
    <w:rsid w:val="00C92944"/>
    <w:rsid w:val="00C932A6"/>
    <w:rsid w:val="00C9346C"/>
    <w:rsid w:val="00C9392F"/>
    <w:rsid w:val="00C96CC1"/>
    <w:rsid w:val="00CA317E"/>
    <w:rsid w:val="00CA3623"/>
    <w:rsid w:val="00CA4801"/>
    <w:rsid w:val="00CA5608"/>
    <w:rsid w:val="00CA668F"/>
    <w:rsid w:val="00CA66EC"/>
    <w:rsid w:val="00CB0176"/>
    <w:rsid w:val="00CB3BC6"/>
    <w:rsid w:val="00CB3BCA"/>
    <w:rsid w:val="00CB4197"/>
    <w:rsid w:val="00CB54BE"/>
    <w:rsid w:val="00CB5C1B"/>
    <w:rsid w:val="00CB5CDA"/>
    <w:rsid w:val="00CB6A3B"/>
    <w:rsid w:val="00CB6F5C"/>
    <w:rsid w:val="00CB757E"/>
    <w:rsid w:val="00CB75D2"/>
    <w:rsid w:val="00CB7757"/>
    <w:rsid w:val="00CC04BC"/>
    <w:rsid w:val="00CC10D1"/>
    <w:rsid w:val="00CC2342"/>
    <w:rsid w:val="00CC3105"/>
    <w:rsid w:val="00CC37EB"/>
    <w:rsid w:val="00CC4149"/>
    <w:rsid w:val="00CC444F"/>
    <w:rsid w:val="00CC48EB"/>
    <w:rsid w:val="00CC5513"/>
    <w:rsid w:val="00CC6841"/>
    <w:rsid w:val="00CC68C2"/>
    <w:rsid w:val="00CC7299"/>
    <w:rsid w:val="00CC7473"/>
    <w:rsid w:val="00CC757F"/>
    <w:rsid w:val="00CC7C9B"/>
    <w:rsid w:val="00CC7E72"/>
    <w:rsid w:val="00CD016C"/>
    <w:rsid w:val="00CD1F15"/>
    <w:rsid w:val="00CD2B0F"/>
    <w:rsid w:val="00CD3C42"/>
    <w:rsid w:val="00CD3EC1"/>
    <w:rsid w:val="00CD44F5"/>
    <w:rsid w:val="00CD4F55"/>
    <w:rsid w:val="00CD59F6"/>
    <w:rsid w:val="00CD6484"/>
    <w:rsid w:val="00CD677E"/>
    <w:rsid w:val="00CD6ED1"/>
    <w:rsid w:val="00CD731B"/>
    <w:rsid w:val="00CE0068"/>
    <w:rsid w:val="00CE1E9F"/>
    <w:rsid w:val="00CE20DB"/>
    <w:rsid w:val="00CE220C"/>
    <w:rsid w:val="00CE257D"/>
    <w:rsid w:val="00CE41FA"/>
    <w:rsid w:val="00CE42A6"/>
    <w:rsid w:val="00CE54F7"/>
    <w:rsid w:val="00CE5853"/>
    <w:rsid w:val="00CE5912"/>
    <w:rsid w:val="00CE7694"/>
    <w:rsid w:val="00CF05D0"/>
    <w:rsid w:val="00CF0E92"/>
    <w:rsid w:val="00CF12C6"/>
    <w:rsid w:val="00CF152F"/>
    <w:rsid w:val="00CF3C4A"/>
    <w:rsid w:val="00CF4030"/>
    <w:rsid w:val="00CF4041"/>
    <w:rsid w:val="00CF4931"/>
    <w:rsid w:val="00CF538A"/>
    <w:rsid w:val="00CF57EC"/>
    <w:rsid w:val="00CF5F25"/>
    <w:rsid w:val="00D00206"/>
    <w:rsid w:val="00D00BC3"/>
    <w:rsid w:val="00D02C73"/>
    <w:rsid w:val="00D0457E"/>
    <w:rsid w:val="00D04B88"/>
    <w:rsid w:val="00D05643"/>
    <w:rsid w:val="00D05ABD"/>
    <w:rsid w:val="00D069B7"/>
    <w:rsid w:val="00D06CAF"/>
    <w:rsid w:val="00D07131"/>
    <w:rsid w:val="00D0732F"/>
    <w:rsid w:val="00D0742B"/>
    <w:rsid w:val="00D10183"/>
    <w:rsid w:val="00D116EF"/>
    <w:rsid w:val="00D133C3"/>
    <w:rsid w:val="00D1592E"/>
    <w:rsid w:val="00D159FF"/>
    <w:rsid w:val="00D15AB2"/>
    <w:rsid w:val="00D17BA0"/>
    <w:rsid w:val="00D20EF9"/>
    <w:rsid w:val="00D22AD4"/>
    <w:rsid w:val="00D263F2"/>
    <w:rsid w:val="00D2643F"/>
    <w:rsid w:val="00D27801"/>
    <w:rsid w:val="00D3189D"/>
    <w:rsid w:val="00D31A53"/>
    <w:rsid w:val="00D31DC1"/>
    <w:rsid w:val="00D33B7D"/>
    <w:rsid w:val="00D344A1"/>
    <w:rsid w:val="00D34CA0"/>
    <w:rsid w:val="00D34DCF"/>
    <w:rsid w:val="00D3697F"/>
    <w:rsid w:val="00D4077E"/>
    <w:rsid w:val="00D41C8E"/>
    <w:rsid w:val="00D41C90"/>
    <w:rsid w:val="00D41E9B"/>
    <w:rsid w:val="00D42383"/>
    <w:rsid w:val="00D42F6D"/>
    <w:rsid w:val="00D436D5"/>
    <w:rsid w:val="00D462A1"/>
    <w:rsid w:val="00D46AE7"/>
    <w:rsid w:val="00D46BBF"/>
    <w:rsid w:val="00D477ED"/>
    <w:rsid w:val="00D51764"/>
    <w:rsid w:val="00D51C00"/>
    <w:rsid w:val="00D54832"/>
    <w:rsid w:val="00D5531A"/>
    <w:rsid w:val="00D557FE"/>
    <w:rsid w:val="00D57435"/>
    <w:rsid w:val="00D57E22"/>
    <w:rsid w:val="00D61FB9"/>
    <w:rsid w:val="00D63B10"/>
    <w:rsid w:val="00D65CA2"/>
    <w:rsid w:val="00D704BD"/>
    <w:rsid w:val="00D70BC5"/>
    <w:rsid w:val="00D70D80"/>
    <w:rsid w:val="00D70F5C"/>
    <w:rsid w:val="00D719C5"/>
    <w:rsid w:val="00D726C3"/>
    <w:rsid w:val="00D73B0E"/>
    <w:rsid w:val="00D74331"/>
    <w:rsid w:val="00D75465"/>
    <w:rsid w:val="00D754FD"/>
    <w:rsid w:val="00D75A2E"/>
    <w:rsid w:val="00D76336"/>
    <w:rsid w:val="00D76C28"/>
    <w:rsid w:val="00D77155"/>
    <w:rsid w:val="00D77C5B"/>
    <w:rsid w:val="00D801CF"/>
    <w:rsid w:val="00D817D4"/>
    <w:rsid w:val="00D8194B"/>
    <w:rsid w:val="00D84950"/>
    <w:rsid w:val="00D84CAA"/>
    <w:rsid w:val="00D84E70"/>
    <w:rsid w:val="00D85052"/>
    <w:rsid w:val="00D8512C"/>
    <w:rsid w:val="00D854AC"/>
    <w:rsid w:val="00D8570F"/>
    <w:rsid w:val="00D8651C"/>
    <w:rsid w:val="00D87247"/>
    <w:rsid w:val="00D87E58"/>
    <w:rsid w:val="00D91157"/>
    <w:rsid w:val="00D91B23"/>
    <w:rsid w:val="00D93FFA"/>
    <w:rsid w:val="00D94183"/>
    <w:rsid w:val="00D94AC2"/>
    <w:rsid w:val="00D94ADA"/>
    <w:rsid w:val="00D94BE8"/>
    <w:rsid w:val="00D9614A"/>
    <w:rsid w:val="00D968F8"/>
    <w:rsid w:val="00DA017D"/>
    <w:rsid w:val="00DA02EA"/>
    <w:rsid w:val="00DA0C23"/>
    <w:rsid w:val="00DA1378"/>
    <w:rsid w:val="00DA1B87"/>
    <w:rsid w:val="00DA1F0E"/>
    <w:rsid w:val="00DA22A0"/>
    <w:rsid w:val="00DA2D02"/>
    <w:rsid w:val="00DA410C"/>
    <w:rsid w:val="00DA46EC"/>
    <w:rsid w:val="00DA5364"/>
    <w:rsid w:val="00DA5F1E"/>
    <w:rsid w:val="00DA762D"/>
    <w:rsid w:val="00DA78E2"/>
    <w:rsid w:val="00DB338E"/>
    <w:rsid w:val="00DB37DC"/>
    <w:rsid w:val="00DB3B23"/>
    <w:rsid w:val="00DB4322"/>
    <w:rsid w:val="00DB4621"/>
    <w:rsid w:val="00DB632A"/>
    <w:rsid w:val="00DC0855"/>
    <w:rsid w:val="00DC116E"/>
    <w:rsid w:val="00DC27F3"/>
    <w:rsid w:val="00DC2C3B"/>
    <w:rsid w:val="00DC33A6"/>
    <w:rsid w:val="00DC3E56"/>
    <w:rsid w:val="00DC4B8D"/>
    <w:rsid w:val="00DC6E14"/>
    <w:rsid w:val="00DC72D4"/>
    <w:rsid w:val="00DC7B6B"/>
    <w:rsid w:val="00DC7C24"/>
    <w:rsid w:val="00DD0046"/>
    <w:rsid w:val="00DD1AB3"/>
    <w:rsid w:val="00DD1B15"/>
    <w:rsid w:val="00DD28F0"/>
    <w:rsid w:val="00DD509F"/>
    <w:rsid w:val="00DD55C4"/>
    <w:rsid w:val="00DD5BD7"/>
    <w:rsid w:val="00DD634E"/>
    <w:rsid w:val="00DE1B87"/>
    <w:rsid w:val="00DE1CFC"/>
    <w:rsid w:val="00DE248B"/>
    <w:rsid w:val="00DE282C"/>
    <w:rsid w:val="00DE382C"/>
    <w:rsid w:val="00DE469C"/>
    <w:rsid w:val="00DE5152"/>
    <w:rsid w:val="00DE5821"/>
    <w:rsid w:val="00DE6BB0"/>
    <w:rsid w:val="00DE6F2F"/>
    <w:rsid w:val="00DE72F4"/>
    <w:rsid w:val="00DE7A04"/>
    <w:rsid w:val="00DF0AFE"/>
    <w:rsid w:val="00DF18E2"/>
    <w:rsid w:val="00DF1908"/>
    <w:rsid w:val="00DF1B7A"/>
    <w:rsid w:val="00DF1FCF"/>
    <w:rsid w:val="00DF3CCC"/>
    <w:rsid w:val="00DF637E"/>
    <w:rsid w:val="00DF69A6"/>
    <w:rsid w:val="00DF6DBC"/>
    <w:rsid w:val="00E00FC6"/>
    <w:rsid w:val="00E0139D"/>
    <w:rsid w:val="00E02F82"/>
    <w:rsid w:val="00E03C53"/>
    <w:rsid w:val="00E048D0"/>
    <w:rsid w:val="00E06D55"/>
    <w:rsid w:val="00E070AA"/>
    <w:rsid w:val="00E07623"/>
    <w:rsid w:val="00E10A41"/>
    <w:rsid w:val="00E12EEF"/>
    <w:rsid w:val="00E1301D"/>
    <w:rsid w:val="00E1642B"/>
    <w:rsid w:val="00E16999"/>
    <w:rsid w:val="00E16B0B"/>
    <w:rsid w:val="00E178A7"/>
    <w:rsid w:val="00E20C41"/>
    <w:rsid w:val="00E21BDC"/>
    <w:rsid w:val="00E21D8F"/>
    <w:rsid w:val="00E22C85"/>
    <w:rsid w:val="00E24351"/>
    <w:rsid w:val="00E244C7"/>
    <w:rsid w:val="00E25666"/>
    <w:rsid w:val="00E25851"/>
    <w:rsid w:val="00E27190"/>
    <w:rsid w:val="00E27796"/>
    <w:rsid w:val="00E30D72"/>
    <w:rsid w:val="00E30E84"/>
    <w:rsid w:val="00E34A9F"/>
    <w:rsid w:val="00E355B2"/>
    <w:rsid w:val="00E35886"/>
    <w:rsid w:val="00E3625B"/>
    <w:rsid w:val="00E407AC"/>
    <w:rsid w:val="00E41C81"/>
    <w:rsid w:val="00E42F3D"/>
    <w:rsid w:val="00E44253"/>
    <w:rsid w:val="00E44E38"/>
    <w:rsid w:val="00E45130"/>
    <w:rsid w:val="00E4681B"/>
    <w:rsid w:val="00E46E50"/>
    <w:rsid w:val="00E46FBD"/>
    <w:rsid w:val="00E47034"/>
    <w:rsid w:val="00E475E6"/>
    <w:rsid w:val="00E502CB"/>
    <w:rsid w:val="00E52C61"/>
    <w:rsid w:val="00E54C49"/>
    <w:rsid w:val="00E54CC2"/>
    <w:rsid w:val="00E552BD"/>
    <w:rsid w:val="00E560BD"/>
    <w:rsid w:val="00E56DFD"/>
    <w:rsid w:val="00E57DA6"/>
    <w:rsid w:val="00E60D5D"/>
    <w:rsid w:val="00E61644"/>
    <w:rsid w:val="00E6171F"/>
    <w:rsid w:val="00E61A9E"/>
    <w:rsid w:val="00E639B8"/>
    <w:rsid w:val="00E64E5E"/>
    <w:rsid w:val="00E6537A"/>
    <w:rsid w:val="00E653A1"/>
    <w:rsid w:val="00E676A8"/>
    <w:rsid w:val="00E71ACA"/>
    <w:rsid w:val="00E7201C"/>
    <w:rsid w:val="00E74077"/>
    <w:rsid w:val="00E74AC9"/>
    <w:rsid w:val="00E75C01"/>
    <w:rsid w:val="00E77063"/>
    <w:rsid w:val="00E77115"/>
    <w:rsid w:val="00E773E5"/>
    <w:rsid w:val="00E77CB4"/>
    <w:rsid w:val="00E80E49"/>
    <w:rsid w:val="00E81204"/>
    <w:rsid w:val="00E81E3C"/>
    <w:rsid w:val="00E82646"/>
    <w:rsid w:val="00E829A0"/>
    <w:rsid w:val="00E8662C"/>
    <w:rsid w:val="00E90355"/>
    <w:rsid w:val="00E903A2"/>
    <w:rsid w:val="00E904F7"/>
    <w:rsid w:val="00E92388"/>
    <w:rsid w:val="00E923E0"/>
    <w:rsid w:val="00E92C26"/>
    <w:rsid w:val="00E93501"/>
    <w:rsid w:val="00E94426"/>
    <w:rsid w:val="00E94805"/>
    <w:rsid w:val="00E963A6"/>
    <w:rsid w:val="00E96DAC"/>
    <w:rsid w:val="00EA0074"/>
    <w:rsid w:val="00EA047A"/>
    <w:rsid w:val="00EA04A1"/>
    <w:rsid w:val="00EA0E28"/>
    <w:rsid w:val="00EA12A9"/>
    <w:rsid w:val="00EA147D"/>
    <w:rsid w:val="00EA1758"/>
    <w:rsid w:val="00EA300A"/>
    <w:rsid w:val="00EA4C4D"/>
    <w:rsid w:val="00EA5399"/>
    <w:rsid w:val="00EA53A3"/>
    <w:rsid w:val="00EA5F96"/>
    <w:rsid w:val="00EA61EB"/>
    <w:rsid w:val="00EA67AC"/>
    <w:rsid w:val="00EA69E1"/>
    <w:rsid w:val="00EA7B46"/>
    <w:rsid w:val="00EB034C"/>
    <w:rsid w:val="00EB1B80"/>
    <w:rsid w:val="00EB1EBA"/>
    <w:rsid w:val="00EB20C6"/>
    <w:rsid w:val="00EB210E"/>
    <w:rsid w:val="00EB2222"/>
    <w:rsid w:val="00EB2984"/>
    <w:rsid w:val="00EB30A5"/>
    <w:rsid w:val="00EB3DF7"/>
    <w:rsid w:val="00EB5337"/>
    <w:rsid w:val="00EB5DB1"/>
    <w:rsid w:val="00EB6842"/>
    <w:rsid w:val="00EB6C9A"/>
    <w:rsid w:val="00EC40CA"/>
    <w:rsid w:val="00EC4838"/>
    <w:rsid w:val="00EC5558"/>
    <w:rsid w:val="00EC6421"/>
    <w:rsid w:val="00EC6A26"/>
    <w:rsid w:val="00ED06DB"/>
    <w:rsid w:val="00ED07DC"/>
    <w:rsid w:val="00ED1880"/>
    <w:rsid w:val="00ED2556"/>
    <w:rsid w:val="00ED34F0"/>
    <w:rsid w:val="00ED3943"/>
    <w:rsid w:val="00ED4391"/>
    <w:rsid w:val="00ED48F1"/>
    <w:rsid w:val="00ED5B05"/>
    <w:rsid w:val="00ED5F73"/>
    <w:rsid w:val="00ED6A8C"/>
    <w:rsid w:val="00ED7626"/>
    <w:rsid w:val="00ED7A49"/>
    <w:rsid w:val="00EE2697"/>
    <w:rsid w:val="00EE3631"/>
    <w:rsid w:val="00EE3B69"/>
    <w:rsid w:val="00EE54F1"/>
    <w:rsid w:val="00EE5B18"/>
    <w:rsid w:val="00EE62FC"/>
    <w:rsid w:val="00EE6DDD"/>
    <w:rsid w:val="00EE7A4E"/>
    <w:rsid w:val="00EF1DE0"/>
    <w:rsid w:val="00EF1F47"/>
    <w:rsid w:val="00EF1FF3"/>
    <w:rsid w:val="00EF2011"/>
    <w:rsid w:val="00EF36AD"/>
    <w:rsid w:val="00EF452D"/>
    <w:rsid w:val="00EF46BA"/>
    <w:rsid w:val="00EF4916"/>
    <w:rsid w:val="00EF51A5"/>
    <w:rsid w:val="00EF53AC"/>
    <w:rsid w:val="00EF5B45"/>
    <w:rsid w:val="00EF5CCF"/>
    <w:rsid w:val="00EF5DCC"/>
    <w:rsid w:val="00EF6164"/>
    <w:rsid w:val="00EF657F"/>
    <w:rsid w:val="00EF667A"/>
    <w:rsid w:val="00EF6AD9"/>
    <w:rsid w:val="00EF77D2"/>
    <w:rsid w:val="00EF7FF0"/>
    <w:rsid w:val="00F007F1"/>
    <w:rsid w:val="00F0166A"/>
    <w:rsid w:val="00F03AE8"/>
    <w:rsid w:val="00F03EA4"/>
    <w:rsid w:val="00F04C65"/>
    <w:rsid w:val="00F0562A"/>
    <w:rsid w:val="00F05AA3"/>
    <w:rsid w:val="00F05AD6"/>
    <w:rsid w:val="00F05E39"/>
    <w:rsid w:val="00F061E6"/>
    <w:rsid w:val="00F06674"/>
    <w:rsid w:val="00F07628"/>
    <w:rsid w:val="00F07ABB"/>
    <w:rsid w:val="00F1088C"/>
    <w:rsid w:val="00F11BB5"/>
    <w:rsid w:val="00F13305"/>
    <w:rsid w:val="00F13E5A"/>
    <w:rsid w:val="00F14F26"/>
    <w:rsid w:val="00F15BCB"/>
    <w:rsid w:val="00F1681C"/>
    <w:rsid w:val="00F16C9B"/>
    <w:rsid w:val="00F16F4E"/>
    <w:rsid w:val="00F17578"/>
    <w:rsid w:val="00F2032E"/>
    <w:rsid w:val="00F205D6"/>
    <w:rsid w:val="00F20A70"/>
    <w:rsid w:val="00F2183D"/>
    <w:rsid w:val="00F232FC"/>
    <w:rsid w:val="00F23643"/>
    <w:rsid w:val="00F239A6"/>
    <w:rsid w:val="00F23D68"/>
    <w:rsid w:val="00F245C5"/>
    <w:rsid w:val="00F267D6"/>
    <w:rsid w:val="00F2771C"/>
    <w:rsid w:val="00F27A7E"/>
    <w:rsid w:val="00F30490"/>
    <w:rsid w:val="00F322EA"/>
    <w:rsid w:val="00F32D35"/>
    <w:rsid w:val="00F34D7F"/>
    <w:rsid w:val="00F35704"/>
    <w:rsid w:val="00F37362"/>
    <w:rsid w:val="00F40D86"/>
    <w:rsid w:val="00F4197F"/>
    <w:rsid w:val="00F42495"/>
    <w:rsid w:val="00F42D8C"/>
    <w:rsid w:val="00F43682"/>
    <w:rsid w:val="00F44804"/>
    <w:rsid w:val="00F45259"/>
    <w:rsid w:val="00F461D7"/>
    <w:rsid w:val="00F463C9"/>
    <w:rsid w:val="00F47D66"/>
    <w:rsid w:val="00F47FAD"/>
    <w:rsid w:val="00F503AF"/>
    <w:rsid w:val="00F5048E"/>
    <w:rsid w:val="00F51955"/>
    <w:rsid w:val="00F53001"/>
    <w:rsid w:val="00F5306C"/>
    <w:rsid w:val="00F54048"/>
    <w:rsid w:val="00F55546"/>
    <w:rsid w:val="00F55627"/>
    <w:rsid w:val="00F5653E"/>
    <w:rsid w:val="00F569A5"/>
    <w:rsid w:val="00F57683"/>
    <w:rsid w:val="00F60F22"/>
    <w:rsid w:val="00F6103D"/>
    <w:rsid w:val="00F61E12"/>
    <w:rsid w:val="00F6211C"/>
    <w:rsid w:val="00F622D2"/>
    <w:rsid w:val="00F62784"/>
    <w:rsid w:val="00F63190"/>
    <w:rsid w:val="00F63BC1"/>
    <w:rsid w:val="00F643F2"/>
    <w:rsid w:val="00F66159"/>
    <w:rsid w:val="00F663C4"/>
    <w:rsid w:val="00F67B8A"/>
    <w:rsid w:val="00F700FC"/>
    <w:rsid w:val="00F70F23"/>
    <w:rsid w:val="00F715C5"/>
    <w:rsid w:val="00F74E5F"/>
    <w:rsid w:val="00F75439"/>
    <w:rsid w:val="00F76CCE"/>
    <w:rsid w:val="00F76DBC"/>
    <w:rsid w:val="00F771EF"/>
    <w:rsid w:val="00F77B66"/>
    <w:rsid w:val="00F80762"/>
    <w:rsid w:val="00F812E2"/>
    <w:rsid w:val="00F847E2"/>
    <w:rsid w:val="00F84D3B"/>
    <w:rsid w:val="00F8556F"/>
    <w:rsid w:val="00F85D39"/>
    <w:rsid w:val="00F86114"/>
    <w:rsid w:val="00F862E7"/>
    <w:rsid w:val="00F86B81"/>
    <w:rsid w:val="00F86D68"/>
    <w:rsid w:val="00F87B7A"/>
    <w:rsid w:val="00F87F1B"/>
    <w:rsid w:val="00F87F41"/>
    <w:rsid w:val="00F923F0"/>
    <w:rsid w:val="00F92938"/>
    <w:rsid w:val="00F931C5"/>
    <w:rsid w:val="00F94DC2"/>
    <w:rsid w:val="00F954AD"/>
    <w:rsid w:val="00F97318"/>
    <w:rsid w:val="00F97BF5"/>
    <w:rsid w:val="00F97EB9"/>
    <w:rsid w:val="00FA0748"/>
    <w:rsid w:val="00FA1D96"/>
    <w:rsid w:val="00FA1F1D"/>
    <w:rsid w:val="00FA3752"/>
    <w:rsid w:val="00FA725F"/>
    <w:rsid w:val="00FA732E"/>
    <w:rsid w:val="00FA7560"/>
    <w:rsid w:val="00FB032E"/>
    <w:rsid w:val="00FB0C67"/>
    <w:rsid w:val="00FB24CD"/>
    <w:rsid w:val="00FB3309"/>
    <w:rsid w:val="00FB36A0"/>
    <w:rsid w:val="00FB3B42"/>
    <w:rsid w:val="00FB3BD0"/>
    <w:rsid w:val="00FB7335"/>
    <w:rsid w:val="00FB7411"/>
    <w:rsid w:val="00FB7E74"/>
    <w:rsid w:val="00FC047B"/>
    <w:rsid w:val="00FC08A2"/>
    <w:rsid w:val="00FC0980"/>
    <w:rsid w:val="00FC0AD1"/>
    <w:rsid w:val="00FC0B75"/>
    <w:rsid w:val="00FC0E5E"/>
    <w:rsid w:val="00FC1093"/>
    <w:rsid w:val="00FC1D14"/>
    <w:rsid w:val="00FC238C"/>
    <w:rsid w:val="00FC2F58"/>
    <w:rsid w:val="00FC3211"/>
    <w:rsid w:val="00FC38B5"/>
    <w:rsid w:val="00FC4EFF"/>
    <w:rsid w:val="00FC6848"/>
    <w:rsid w:val="00FC6A4F"/>
    <w:rsid w:val="00FD041C"/>
    <w:rsid w:val="00FD1A28"/>
    <w:rsid w:val="00FD1BFD"/>
    <w:rsid w:val="00FD1FB5"/>
    <w:rsid w:val="00FD3432"/>
    <w:rsid w:val="00FD5140"/>
    <w:rsid w:val="00FD6411"/>
    <w:rsid w:val="00FE26AF"/>
    <w:rsid w:val="00FE2BE0"/>
    <w:rsid w:val="00FE3294"/>
    <w:rsid w:val="00FE3B44"/>
    <w:rsid w:val="00FE418D"/>
    <w:rsid w:val="00FE423F"/>
    <w:rsid w:val="00FE5023"/>
    <w:rsid w:val="00FE54B5"/>
    <w:rsid w:val="00FE5623"/>
    <w:rsid w:val="00FE5823"/>
    <w:rsid w:val="00FE60FE"/>
    <w:rsid w:val="00FE7EA9"/>
    <w:rsid w:val="00FF09BC"/>
    <w:rsid w:val="00FF1866"/>
    <w:rsid w:val="00FF2C8C"/>
    <w:rsid w:val="00FF3462"/>
    <w:rsid w:val="00FF3BE0"/>
    <w:rsid w:val="00FF44F9"/>
    <w:rsid w:val="00FF5A36"/>
    <w:rsid w:val="00FF6994"/>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7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17C"/>
    <w:pPr>
      <w:spacing w:after="0" w:line="240" w:lineRule="auto"/>
    </w:pPr>
    <w:rPr>
      <w:rFonts w:ascii="Calibri" w:eastAsia="Calibri" w:hAnsi="Calibri" w:cs="Calibri"/>
    </w:rPr>
  </w:style>
  <w:style w:type="paragraph" w:customStyle="1" w:styleId="a4">
    <w:name w:val="Знак Знак Знак Знак Знак Знак"/>
    <w:basedOn w:val="a"/>
    <w:uiPriority w:val="99"/>
    <w:rsid w:val="008C117C"/>
    <w:pPr>
      <w:widowControl w:val="0"/>
      <w:adjustRightInd w:val="0"/>
      <w:spacing w:after="160" w:line="240" w:lineRule="exact"/>
      <w:jc w:val="right"/>
    </w:pPr>
    <w:rPr>
      <w:sz w:val="20"/>
      <w:szCs w:val="20"/>
      <w:lang w:val="en-GB"/>
    </w:rPr>
  </w:style>
  <w:style w:type="paragraph" w:customStyle="1" w:styleId="ConsPlusNonformat">
    <w:name w:val="ConsPlusNonformat"/>
    <w:uiPriority w:val="99"/>
    <w:rsid w:val="00660B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0B6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660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60B66"/>
    <w:pPr>
      <w:spacing w:after="60"/>
      <w:jc w:val="center"/>
      <w:outlineLvl w:val="1"/>
    </w:pPr>
    <w:rPr>
      <w:rFonts w:ascii="Cambria" w:eastAsia="Times New Roman" w:hAnsi="Cambria" w:cs="Times New Roman"/>
      <w:sz w:val="24"/>
      <w:szCs w:val="24"/>
    </w:rPr>
  </w:style>
  <w:style w:type="character" w:customStyle="1" w:styleId="a6">
    <w:name w:val="Подзаголовок Знак"/>
    <w:basedOn w:val="a0"/>
    <w:link w:val="a5"/>
    <w:uiPriority w:val="11"/>
    <w:rsid w:val="00660B66"/>
    <w:rPr>
      <w:rFonts w:ascii="Cambria" w:eastAsia="Times New Roman" w:hAnsi="Cambria" w:cs="Times New Roman"/>
      <w:sz w:val="24"/>
      <w:szCs w:val="24"/>
    </w:rPr>
  </w:style>
  <w:style w:type="paragraph" w:customStyle="1" w:styleId="a7">
    <w:name w:val="Прижатый влево"/>
    <w:basedOn w:val="a"/>
    <w:next w:val="a"/>
    <w:uiPriority w:val="99"/>
    <w:rsid w:val="00660B6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8">
    <w:name w:val="List Paragraph"/>
    <w:basedOn w:val="a"/>
    <w:uiPriority w:val="34"/>
    <w:qFormat/>
    <w:rsid w:val="006323C1"/>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7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17C"/>
    <w:pPr>
      <w:spacing w:after="0" w:line="240" w:lineRule="auto"/>
    </w:pPr>
    <w:rPr>
      <w:rFonts w:ascii="Calibri" w:eastAsia="Calibri" w:hAnsi="Calibri" w:cs="Calibri"/>
    </w:rPr>
  </w:style>
  <w:style w:type="paragraph" w:customStyle="1" w:styleId="a4">
    <w:name w:val="Знак Знак Знак Знак Знак Знак"/>
    <w:basedOn w:val="a"/>
    <w:uiPriority w:val="99"/>
    <w:rsid w:val="008C117C"/>
    <w:pPr>
      <w:widowControl w:val="0"/>
      <w:adjustRightInd w:val="0"/>
      <w:spacing w:after="160" w:line="240" w:lineRule="exact"/>
      <w:jc w:val="right"/>
    </w:pPr>
    <w:rPr>
      <w:sz w:val="20"/>
      <w:szCs w:val="20"/>
      <w:lang w:val="en-GB"/>
    </w:rPr>
  </w:style>
  <w:style w:type="paragraph" w:customStyle="1" w:styleId="ConsPlusNonformat">
    <w:name w:val="ConsPlusNonformat"/>
    <w:uiPriority w:val="99"/>
    <w:rsid w:val="00660B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0B6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660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60B66"/>
    <w:pPr>
      <w:spacing w:after="60"/>
      <w:jc w:val="center"/>
      <w:outlineLvl w:val="1"/>
    </w:pPr>
    <w:rPr>
      <w:rFonts w:ascii="Cambria" w:eastAsia="Times New Roman" w:hAnsi="Cambria" w:cs="Times New Roman"/>
      <w:sz w:val="24"/>
      <w:szCs w:val="24"/>
    </w:rPr>
  </w:style>
  <w:style w:type="character" w:customStyle="1" w:styleId="a6">
    <w:name w:val="Подзаголовок Знак"/>
    <w:basedOn w:val="a0"/>
    <w:link w:val="a5"/>
    <w:uiPriority w:val="11"/>
    <w:rsid w:val="00660B66"/>
    <w:rPr>
      <w:rFonts w:ascii="Cambria" w:eastAsia="Times New Roman" w:hAnsi="Cambria" w:cs="Times New Roman"/>
      <w:sz w:val="24"/>
      <w:szCs w:val="24"/>
    </w:rPr>
  </w:style>
  <w:style w:type="paragraph" w:customStyle="1" w:styleId="a7">
    <w:name w:val="Прижатый влево"/>
    <w:basedOn w:val="a"/>
    <w:next w:val="a"/>
    <w:uiPriority w:val="99"/>
    <w:rsid w:val="00660B6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8">
    <w:name w:val="List Paragraph"/>
    <w:basedOn w:val="a"/>
    <w:uiPriority w:val="34"/>
    <w:qFormat/>
    <w:rsid w:val="006323C1"/>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uva.ru/" TargetMode="External"/><Relationship Id="rId13" Type="http://schemas.openxmlformats.org/officeDocument/2006/relationships/hyperlink" Target="consultantplus://offline/ref=0FED4A896BD0D4E257051D372C5AA7FDC284276DC00D94F5ACDD099BAC550A71284515A822DFEAF66DDAE4301F4ECB0BC06D5A2DCF6BDEE7MFK4F" TargetMode="External"/><Relationship Id="rId3" Type="http://schemas.openxmlformats.org/officeDocument/2006/relationships/settings" Target="settings.xml"/><Relationship Id="rId7" Type="http://schemas.openxmlformats.org/officeDocument/2006/relationships/hyperlink" Target="mailto:mfc.uva@gmail.com" TargetMode="External"/><Relationship Id="rId12" Type="http://schemas.openxmlformats.org/officeDocument/2006/relationships/hyperlink" Target="consultantplus://offline/ref=0FED4A896BD0D4E257051D372C5AA7FDC284276DC00D94F5ACDD099BAC550A71284515AB2BDFE2A73895E56C5B1AD80AC16D592DD0M6K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56A2B4EEE8E564CE4F5A081B1BECEE16E2B56641206E323F843CFC9C23g5K" TargetMode="External"/><Relationship Id="rId11" Type="http://schemas.openxmlformats.org/officeDocument/2006/relationships/hyperlink" Target="consultantplus://offline/ref=05AFD1F0E365905620EBC10C0C54AB334C761EBC465AA0ADB8A1DD6183F224F786FA4B3A2DFC9B3C77406Ap4QFK" TargetMode="External"/><Relationship Id="rId5" Type="http://schemas.openxmlformats.org/officeDocument/2006/relationships/hyperlink" Target="consultantplus://offline/ref=3456A2B4EEE8E564CE4F5A081B1BECEE16E2B56748276E323F843CFC9C23g5K" TargetMode="External"/><Relationship Id="rId15" Type="http://schemas.openxmlformats.org/officeDocument/2006/relationships/theme" Target="theme/theme1.xml"/><Relationship Id="rId10" Type="http://schemas.openxmlformats.org/officeDocument/2006/relationships/hyperlink" Target="http://uva.udmurt.ru" TargetMode="External"/><Relationship Id="rId4" Type="http://schemas.openxmlformats.org/officeDocument/2006/relationships/webSettings" Target="webSettings.xml"/><Relationship Id="rId9" Type="http://schemas.openxmlformats.org/officeDocument/2006/relationships/hyperlink" Target="mailto:mfc.uv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22</Pages>
  <Words>7523</Words>
  <Characters>42883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2017-05-26T11:29:00Z</dcterms:created>
  <dcterms:modified xsi:type="dcterms:W3CDTF">2019-04-16T10:14:00Z</dcterms:modified>
</cp:coreProperties>
</file>