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8F" w:rsidRPr="00CB1490" w:rsidRDefault="00F5121E" w:rsidP="00A82D8F">
      <w:pPr>
        <w:jc w:val="both"/>
        <w:rPr>
          <w:sz w:val="36"/>
          <w:szCs w:val="36"/>
        </w:rPr>
      </w:pPr>
      <w:r>
        <w:rPr>
          <w:sz w:val="28"/>
        </w:rPr>
        <w:t xml:space="preserve">  </w:t>
      </w:r>
      <w:r w:rsidRPr="00DB02FC">
        <w:rPr>
          <w:sz w:val="28"/>
        </w:rPr>
        <w:t xml:space="preserve"> </w:t>
      </w:r>
    </w:p>
    <w:p w:rsidR="00420068" w:rsidRPr="0065696D" w:rsidRDefault="00420068" w:rsidP="00420068">
      <w:pPr>
        <w:jc w:val="center"/>
        <w:rPr>
          <w:b/>
          <w:noProof/>
          <w:sz w:val="28"/>
          <w:szCs w:val="28"/>
        </w:rPr>
      </w:pPr>
      <w:r w:rsidRPr="0065696D">
        <w:rPr>
          <w:b/>
          <w:sz w:val="28"/>
          <w:szCs w:val="28"/>
        </w:rPr>
        <w:t xml:space="preserve">Отчет главы муниципального образования «Чеканское» о результате его деятельности и деятельности Администрации муниципального образования «Чеканское», о положении дел в муниципальном образовании за 2017 год </w:t>
      </w:r>
    </w:p>
    <w:p w:rsidR="00420068" w:rsidRPr="0065696D" w:rsidRDefault="00420068" w:rsidP="00420068">
      <w:pPr>
        <w:jc w:val="both"/>
        <w:rPr>
          <w:b/>
          <w:sz w:val="28"/>
          <w:szCs w:val="28"/>
        </w:rPr>
      </w:pPr>
    </w:p>
    <w:p w:rsidR="00420068" w:rsidRPr="0065696D" w:rsidRDefault="00420068" w:rsidP="00420068">
      <w:pPr>
        <w:jc w:val="both"/>
        <w:rPr>
          <w:sz w:val="28"/>
          <w:szCs w:val="28"/>
        </w:rPr>
      </w:pPr>
      <w:r w:rsidRPr="0065696D">
        <w:rPr>
          <w:b/>
          <w:sz w:val="28"/>
          <w:szCs w:val="28"/>
        </w:rPr>
        <w:t xml:space="preserve">  </w:t>
      </w:r>
      <w:r w:rsidRPr="0065696D">
        <w:rPr>
          <w:sz w:val="28"/>
          <w:szCs w:val="28"/>
        </w:rPr>
        <w:t xml:space="preserve">План мероприятий по реализации наказов, замечаний и предложений, высказанных в период проведения последних Дней района муниципального образования «Чеканское». </w:t>
      </w:r>
    </w:p>
    <w:p w:rsidR="00420068" w:rsidRPr="0065696D" w:rsidRDefault="00420068" w:rsidP="00420068">
      <w:pPr>
        <w:jc w:val="both"/>
        <w:rPr>
          <w:color w:val="000000"/>
          <w:sz w:val="28"/>
          <w:szCs w:val="28"/>
        </w:rPr>
      </w:pPr>
      <w:r w:rsidRPr="0065696D">
        <w:rPr>
          <w:sz w:val="28"/>
          <w:szCs w:val="28"/>
        </w:rPr>
        <w:t xml:space="preserve">1. </w:t>
      </w:r>
      <w:r w:rsidRPr="0065696D">
        <w:rPr>
          <w:color w:val="000000"/>
          <w:sz w:val="28"/>
          <w:szCs w:val="28"/>
        </w:rPr>
        <w:t>Строительство   газовой  модульной котельной, подключение бюджетных учреждений к модульной котельной</w:t>
      </w:r>
      <w:proofErr w:type="gramStart"/>
      <w:r w:rsidRPr="0065696D">
        <w:rPr>
          <w:color w:val="000000"/>
          <w:sz w:val="28"/>
          <w:szCs w:val="28"/>
        </w:rPr>
        <w:t>.</w:t>
      </w:r>
      <w:proofErr w:type="gramEnd"/>
      <w:r w:rsidRPr="0065696D">
        <w:rPr>
          <w:color w:val="000000"/>
          <w:sz w:val="28"/>
          <w:szCs w:val="28"/>
        </w:rPr>
        <w:t xml:space="preserve"> (</w:t>
      </w:r>
      <w:proofErr w:type="gramStart"/>
      <w:r w:rsidRPr="0065696D">
        <w:rPr>
          <w:color w:val="000000"/>
          <w:sz w:val="28"/>
          <w:szCs w:val="28"/>
        </w:rPr>
        <w:t>н</w:t>
      </w:r>
      <w:proofErr w:type="gramEnd"/>
      <w:r w:rsidRPr="0065696D">
        <w:rPr>
          <w:color w:val="000000"/>
          <w:sz w:val="28"/>
          <w:szCs w:val="28"/>
        </w:rPr>
        <w:t xml:space="preserve">е выполнен) </w:t>
      </w:r>
    </w:p>
    <w:p w:rsidR="00420068" w:rsidRPr="0065696D" w:rsidRDefault="00420068" w:rsidP="0042006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5696D">
        <w:rPr>
          <w:color w:val="000000"/>
          <w:sz w:val="28"/>
          <w:szCs w:val="28"/>
        </w:rPr>
        <w:t xml:space="preserve">2. Решить вопрос по отводу земельного участка под свалку и кладбище. </w:t>
      </w:r>
    </w:p>
    <w:p w:rsidR="00420068" w:rsidRPr="0065696D" w:rsidRDefault="00420068" w:rsidP="0042006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5696D">
        <w:rPr>
          <w:color w:val="000000"/>
          <w:sz w:val="28"/>
          <w:szCs w:val="28"/>
        </w:rPr>
        <w:t xml:space="preserve">Связи открытием полигона в районе, все не санкционированные  свалки в муниципальных образованиях приказали ликвидировать, а отходы у населения собирать и вывозить на полигон. </w:t>
      </w:r>
    </w:p>
    <w:p w:rsidR="00420068" w:rsidRPr="0065696D" w:rsidRDefault="00420068" w:rsidP="0042006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5696D">
        <w:rPr>
          <w:color w:val="000000"/>
          <w:sz w:val="28"/>
          <w:szCs w:val="28"/>
        </w:rPr>
        <w:t xml:space="preserve">3. Наказ избирателей по ремонту дороги с. Чекан до </w:t>
      </w:r>
      <w:proofErr w:type="spellStart"/>
      <w:r w:rsidRPr="0065696D">
        <w:rPr>
          <w:color w:val="000000"/>
          <w:sz w:val="28"/>
          <w:szCs w:val="28"/>
        </w:rPr>
        <w:t>д</w:t>
      </w:r>
      <w:proofErr w:type="gramStart"/>
      <w:r w:rsidRPr="0065696D">
        <w:rPr>
          <w:color w:val="000000"/>
          <w:sz w:val="28"/>
          <w:szCs w:val="28"/>
        </w:rPr>
        <w:t>.К</w:t>
      </w:r>
      <w:proofErr w:type="gramEnd"/>
      <w:r w:rsidRPr="0065696D">
        <w:rPr>
          <w:color w:val="000000"/>
          <w:sz w:val="28"/>
          <w:szCs w:val="28"/>
        </w:rPr>
        <w:t>ияик</w:t>
      </w:r>
      <w:proofErr w:type="spellEnd"/>
      <w:r w:rsidRPr="0065696D">
        <w:rPr>
          <w:color w:val="000000"/>
          <w:sz w:val="28"/>
          <w:szCs w:val="28"/>
        </w:rPr>
        <w:t xml:space="preserve">. По ремонту этой дороги не однократно писали письма, на что был отказ на ближайшие годы, так как нет возможности для строительства этой дороги. Но мы содержим эту дорогу зимой и летом, помогают руководитель организации «Восток - Ресурс»  </w:t>
      </w:r>
      <w:proofErr w:type="spellStart"/>
      <w:r w:rsidRPr="0065696D">
        <w:rPr>
          <w:color w:val="000000"/>
          <w:sz w:val="28"/>
          <w:szCs w:val="28"/>
        </w:rPr>
        <w:t>Кочуров</w:t>
      </w:r>
      <w:proofErr w:type="spellEnd"/>
      <w:r w:rsidRPr="0065696D">
        <w:rPr>
          <w:color w:val="000000"/>
          <w:sz w:val="28"/>
          <w:szCs w:val="28"/>
        </w:rPr>
        <w:t xml:space="preserve">  О.Г. , «</w:t>
      </w:r>
      <w:proofErr w:type="spellStart"/>
      <w:r w:rsidRPr="0065696D">
        <w:rPr>
          <w:color w:val="000000"/>
          <w:sz w:val="28"/>
          <w:szCs w:val="28"/>
        </w:rPr>
        <w:t>Ува-Древ-Холдинг</w:t>
      </w:r>
      <w:proofErr w:type="spellEnd"/>
      <w:r w:rsidRPr="0065696D">
        <w:rPr>
          <w:color w:val="000000"/>
          <w:sz w:val="28"/>
          <w:szCs w:val="28"/>
        </w:rPr>
        <w:t>»., СПК «Колхоз Искра» и жители с</w:t>
      </w:r>
      <w:proofErr w:type="gramStart"/>
      <w:r w:rsidRPr="0065696D">
        <w:rPr>
          <w:color w:val="000000"/>
          <w:sz w:val="28"/>
          <w:szCs w:val="28"/>
        </w:rPr>
        <w:t>.Ч</w:t>
      </w:r>
      <w:proofErr w:type="gramEnd"/>
      <w:r w:rsidRPr="0065696D">
        <w:rPr>
          <w:color w:val="000000"/>
          <w:sz w:val="28"/>
          <w:szCs w:val="28"/>
        </w:rPr>
        <w:t xml:space="preserve">екан на своих тракторах за, что им огромное спасибо.    </w:t>
      </w:r>
    </w:p>
    <w:p w:rsidR="00420068" w:rsidRPr="0065696D" w:rsidRDefault="00420068" w:rsidP="00420068">
      <w:pPr>
        <w:jc w:val="both"/>
        <w:rPr>
          <w:color w:val="000000"/>
          <w:sz w:val="28"/>
          <w:szCs w:val="28"/>
        </w:rPr>
      </w:pPr>
      <w:r w:rsidRPr="0065696D">
        <w:rPr>
          <w:color w:val="000000"/>
          <w:sz w:val="28"/>
          <w:szCs w:val="28"/>
        </w:rPr>
        <w:t xml:space="preserve">4. Строительство автобусного павильона </w:t>
      </w:r>
      <w:proofErr w:type="gramStart"/>
      <w:r w:rsidRPr="0065696D">
        <w:rPr>
          <w:color w:val="000000"/>
          <w:sz w:val="28"/>
          <w:szCs w:val="28"/>
        </w:rPr>
        <w:t>в</w:t>
      </w:r>
      <w:proofErr w:type="gramEnd"/>
      <w:r w:rsidRPr="0065696D">
        <w:rPr>
          <w:color w:val="000000"/>
          <w:sz w:val="28"/>
          <w:szCs w:val="28"/>
        </w:rPr>
        <w:t xml:space="preserve"> с. Чекан. ( Выполнен).  </w:t>
      </w:r>
    </w:p>
    <w:p w:rsidR="00420068" w:rsidRPr="0065696D" w:rsidRDefault="00420068" w:rsidP="00420068">
      <w:pPr>
        <w:jc w:val="both"/>
        <w:rPr>
          <w:color w:val="000000"/>
          <w:sz w:val="28"/>
          <w:szCs w:val="28"/>
        </w:rPr>
      </w:pPr>
      <w:r w:rsidRPr="0065696D">
        <w:rPr>
          <w:color w:val="000000"/>
          <w:sz w:val="28"/>
          <w:szCs w:val="28"/>
        </w:rPr>
        <w:t xml:space="preserve">5. Сотовая связь и интернет </w:t>
      </w:r>
      <w:r w:rsidR="004B1994">
        <w:rPr>
          <w:color w:val="000000"/>
          <w:sz w:val="28"/>
          <w:szCs w:val="28"/>
        </w:rPr>
        <w:t>(</w:t>
      </w:r>
      <w:r w:rsidRPr="0065696D">
        <w:rPr>
          <w:color w:val="000000"/>
          <w:sz w:val="28"/>
          <w:szCs w:val="28"/>
        </w:rPr>
        <w:t>выполнен</w:t>
      </w:r>
      <w:r w:rsidR="004B1994">
        <w:rPr>
          <w:color w:val="000000"/>
          <w:sz w:val="28"/>
          <w:szCs w:val="28"/>
        </w:rPr>
        <w:t>)</w:t>
      </w:r>
      <w:r w:rsidRPr="0065696D">
        <w:rPr>
          <w:color w:val="000000"/>
          <w:sz w:val="28"/>
          <w:szCs w:val="28"/>
        </w:rPr>
        <w:t>, поострена вышка в с</w:t>
      </w:r>
      <w:proofErr w:type="gramStart"/>
      <w:r w:rsidRPr="0065696D">
        <w:rPr>
          <w:color w:val="000000"/>
          <w:sz w:val="28"/>
          <w:szCs w:val="28"/>
        </w:rPr>
        <w:t>.Ч</w:t>
      </w:r>
      <w:proofErr w:type="gramEnd"/>
      <w:r w:rsidRPr="0065696D">
        <w:rPr>
          <w:color w:val="000000"/>
          <w:sz w:val="28"/>
          <w:szCs w:val="28"/>
        </w:rPr>
        <w:t xml:space="preserve">екан операторами связи «Мегафон».   </w:t>
      </w:r>
    </w:p>
    <w:p w:rsidR="00420068" w:rsidRPr="0065696D" w:rsidRDefault="00420068" w:rsidP="00420068">
      <w:pPr>
        <w:jc w:val="both"/>
        <w:rPr>
          <w:color w:val="000000"/>
          <w:sz w:val="28"/>
          <w:szCs w:val="28"/>
        </w:rPr>
      </w:pPr>
      <w:r w:rsidRPr="0065696D">
        <w:rPr>
          <w:color w:val="000000"/>
          <w:sz w:val="28"/>
          <w:szCs w:val="28"/>
        </w:rPr>
        <w:t xml:space="preserve">6. Разрешить проблемную ситуацию прохождения медосмотра. Эта проблема тоже решена, так как два последних года врачи выезжают к нам в Чекан и проводят медосмотр. </w:t>
      </w:r>
    </w:p>
    <w:p w:rsidR="00420068" w:rsidRDefault="00420068" w:rsidP="00420068">
      <w:pPr>
        <w:jc w:val="both"/>
        <w:rPr>
          <w:bCs/>
          <w:color w:val="000000"/>
          <w:sz w:val="28"/>
          <w:szCs w:val="28"/>
        </w:rPr>
      </w:pPr>
      <w:r w:rsidRPr="0065696D">
        <w:rPr>
          <w:color w:val="000000"/>
          <w:sz w:val="28"/>
          <w:szCs w:val="28"/>
        </w:rPr>
        <w:t xml:space="preserve">7. Уличное освещение </w:t>
      </w:r>
      <w:proofErr w:type="gramStart"/>
      <w:r w:rsidRPr="0065696D">
        <w:rPr>
          <w:color w:val="000000"/>
          <w:sz w:val="28"/>
          <w:szCs w:val="28"/>
        </w:rPr>
        <w:t>в</w:t>
      </w:r>
      <w:proofErr w:type="gramEnd"/>
      <w:r w:rsidRPr="0065696D">
        <w:rPr>
          <w:color w:val="000000"/>
          <w:sz w:val="28"/>
          <w:szCs w:val="28"/>
        </w:rPr>
        <w:t xml:space="preserve"> с. Чекан.</w:t>
      </w:r>
      <w:r w:rsidRPr="0065696D">
        <w:rPr>
          <w:bCs/>
          <w:color w:val="000000"/>
          <w:sz w:val="28"/>
          <w:szCs w:val="28"/>
        </w:rPr>
        <w:t xml:space="preserve"> (</w:t>
      </w:r>
      <w:proofErr w:type="gramStart"/>
      <w:r w:rsidRPr="0065696D">
        <w:rPr>
          <w:bCs/>
          <w:color w:val="000000"/>
          <w:sz w:val="28"/>
          <w:szCs w:val="28"/>
        </w:rPr>
        <w:t>Выполнен</w:t>
      </w:r>
      <w:proofErr w:type="gramEnd"/>
      <w:r w:rsidRPr="0065696D">
        <w:rPr>
          <w:bCs/>
          <w:color w:val="000000"/>
          <w:sz w:val="28"/>
          <w:szCs w:val="28"/>
        </w:rPr>
        <w:t>) по всем улицам установлены группы учета и таймеры автоматического включения и выключения, заменены частично лампы ДРЛ на энергосберегающие светильники.</w:t>
      </w:r>
    </w:p>
    <w:p w:rsidR="004B1994" w:rsidRDefault="004B1994" w:rsidP="00420068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8. Наказ по детской площадке  в с</w:t>
      </w:r>
      <w:proofErr w:type="gramStart"/>
      <w:r>
        <w:rPr>
          <w:bCs/>
          <w:color w:val="000000"/>
          <w:sz w:val="28"/>
          <w:szCs w:val="28"/>
        </w:rPr>
        <w:t>.Ч</w:t>
      </w:r>
      <w:proofErr w:type="gramEnd"/>
      <w:r>
        <w:rPr>
          <w:bCs/>
          <w:color w:val="000000"/>
          <w:sz w:val="28"/>
          <w:szCs w:val="28"/>
        </w:rPr>
        <w:t>екан (Выполнен) .</w:t>
      </w:r>
    </w:p>
    <w:p w:rsidR="004B1994" w:rsidRPr="0065696D" w:rsidRDefault="004B1994" w:rsidP="00420068">
      <w:pPr>
        <w:jc w:val="both"/>
        <w:rPr>
          <w:color w:val="000000"/>
          <w:sz w:val="28"/>
          <w:szCs w:val="28"/>
        </w:rPr>
      </w:pPr>
    </w:p>
    <w:p w:rsidR="00F5121E" w:rsidRPr="0065696D" w:rsidRDefault="00A82D8F" w:rsidP="00F5121E">
      <w:pPr>
        <w:jc w:val="both"/>
        <w:rPr>
          <w:b/>
          <w:sz w:val="28"/>
          <w:szCs w:val="28"/>
        </w:rPr>
      </w:pPr>
      <w:r w:rsidRPr="0065696D">
        <w:rPr>
          <w:sz w:val="28"/>
          <w:szCs w:val="28"/>
        </w:rPr>
        <w:t xml:space="preserve">В состав  МО «Чеканское» входят семь населенных </w:t>
      </w:r>
      <w:r w:rsidR="00E02BFA" w:rsidRPr="0065696D">
        <w:rPr>
          <w:sz w:val="28"/>
          <w:szCs w:val="28"/>
        </w:rPr>
        <w:t>пунктов: с</w:t>
      </w:r>
      <w:proofErr w:type="gramStart"/>
      <w:r w:rsidR="00E02BFA" w:rsidRPr="0065696D">
        <w:rPr>
          <w:sz w:val="28"/>
          <w:szCs w:val="28"/>
        </w:rPr>
        <w:t>.Ч</w:t>
      </w:r>
      <w:proofErr w:type="gramEnd"/>
      <w:r w:rsidR="00E02BFA" w:rsidRPr="0065696D">
        <w:rPr>
          <w:sz w:val="28"/>
          <w:szCs w:val="28"/>
        </w:rPr>
        <w:t xml:space="preserve">екан, д.Архипов-Пруд, д. Большой Ошмесвай, </w:t>
      </w:r>
      <w:proofErr w:type="spellStart"/>
      <w:r w:rsidR="00E02BFA" w:rsidRPr="0065696D">
        <w:rPr>
          <w:sz w:val="28"/>
          <w:szCs w:val="28"/>
        </w:rPr>
        <w:t>д.Зиновей</w:t>
      </w:r>
      <w:proofErr w:type="spellEnd"/>
      <w:r w:rsidR="00E02BFA" w:rsidRPr="0065696D">
        <w:rPr>
          <w:sz w:val="28"/>
          <w:szCs w:val="28"/>
        </w:rPr>
        <w:t xml:space="preserve">, </w:t>
      </w:r>
      <w:proofErr w:type="spellStart"/>
      <w:r w:rsidR="00E02BFA" w:rsidRPr="0065696D">
        <w:rPr>
          <w:sz w:val="28"/>
          <w:szCs w:val="28"/>
        </w:rPr>
        <w:t>д.Тюлькино-Пушкари</w:t>
      </w:r>
      <w:proofErr w:type="spellEnd"/>
      <w:r w:rsidR="00E02BFA" w:rsidRPr="0065696D">
        <w:rPr>
          <w:sz w:val="28"/>
          <w:szCs w:val="28"/>
        </w:rPr>
        <w:t xml:space="preserve">, </w:t>
      </w:r>
      <w:proofErr w:type="spellStart"/>
      <w:r w:rsidR="00E02BFA" w:rsidRPr="0065696D">
        <w:rPr>
          <w:sz w:val="28"/>
          <w:szCs w:val="28"/>
        </w:rPr>
        <w:t>д.Удм.Тыловай</w:t>
      </w:r>
      <w:proofErr w:type="spellEnd"/>
      <w:r w:rsidR="00E02BFA" w:rsidRPr="0065696D">
        <w:rPr>
          <w:sz w:val="28"/>
          <w:szCs w:val="28"/>
        </w:rPr>
        <w:t xml:space="preserve">, </w:t>
      </w:r>
      <w:proofErr w:type="spellStart"/>
      <w:r w:rsidR="00E02BFA" w:rsidRPr="0065696D">
        <w:rPr>
          <w:sz w:val="28"/>
          <w:szCs w:val="28"/>
        </w:rPr>
        <w:t>д.Эрестем</w:t>
      </w:r>
      <w:proofErr w:type="spellEnd"/>
      <w:r w:rsidR="00E02BFA" w:rsidRPr="0065696D">
        <w:rPr>
          <w:sz w:val="28"/>
          <w:szCs w:val="28"/>
        </w:rPr>
        <w:t>.</w:t>
      </w:r>
      <w:r w:rsidRPr="0065696D">
        <w:rPr>
          <w:sz w:val="28"/>
          <w:szCs w:val="28"/>
        </w:rPr>
        <w:t xml:space="preserve"> </w:t>
      </w:r>
      <w:r w:rsidR="00F5121E" w:rsidRPr="0065696D">
        <w:rPr>
          <w:b/>
          <w:sz w:val="28"/>
          <w:szCs w:val="28"/>
        </w:rPr>
        <w:t xml:space="preserve"> </w:t>
      </w:r>
    </w:p>
    <w:p w:rsidR="00791D81" w:rsidRPr="0065696D" w:rsidRDefault="00044F57" w:rsidP="005602B5">
      <w:pPr>
        <w:jc w:val="both"/>
        <w:rPr>
          <w:b/>
          <w:sz w:val="28"/>
          <w:szCs w:val="28"/>
        </w:rPr>
      </w:pPr>
      <w:r w:rsidRPr="0065696D">
        <w:rPr>
          <w:sz w:val="28"/>
          <w:szCs w:val="28"/>
        </w:rPr>
        <w:t xml:space="preserve">    </w:t>
      </w:r>
      <w:r w:rsidR="00791D81" w:rsidRPr="0065696D">
        <w:rPr>
          <w:sz w:val="28"/>
          <w:szCs w:val="28"/>
        </w:rPr>
        <w:t xml:space="preserve">На территории МО «Чеканское» проживает   </w:t>
      </w:r>
      <w:r w:rsidR="00273274" w:rsidRPr="0065696D">
        <w:rPr>
          <w:sz w:val="28"/>
          <w:szCs w:val="28"/>
        </w:rPr>
        <w:t>570</w:t>
      </w:r>
      <w:r w:rsidR="00791D81" w:rsidRPr="0065696D">
        <w:rPr>
          <w:sz w:val="28"/>
          <w:szCs w:val="28"/>
        </w:rPr>
        <w:t xml:space="preserve">    человек,   </w:t>
      </w:r>
      <w:r w:rsidR="00273274" w:rsidRPr="0065696D">
        <w:rPr>
          <w:sz w:val="28"/>
          <w:szCs w:val="28"/>
        </w:rPr>
        <w:t>163</w:t>
      </w:r>
      <w:r w:rsidR="00791D81" w:rsidRPr="0065696D">
        <w:rPr>
          <w:sz w:val="28"/>
          <w:szCs w:val="28"/>
        </w:rPr>
        <w:t xml:space="preserve">  хозяйств.</w:t>
      </w:r>
    </w:p>
    <w:p w:rsidR="004B1994" w:rsidRDefault="00660D3E" w:rsidP="00791D81">
      <w:pPr>
        <w:jc w:val="both"/>
        <w:rPr>
          <w:sz w:val="28"/>
          <w:szCs w:val="28"/>
        </w:rPr>
      </w:pPr>
      <w:r w:rsidRPr="0065696D">
        <w:rPr>
          <w:sz w:val="28"/>
          <w:szCs w:val="28"/>
        </w:rPr>
        <w:t xml:space="preserve">   </w:t>
      </w:r>
      <w:r w:rsidR="00791D81" w:rsidRPr="0065696D">
        <w:rPr>
          <w:sz w:val="28"/>
          <w:szCs w:val="28"/>
        </w:rPr>
        <w:t xml:space="preserve"> </w:t>
      </w:r>
      <w:r w:rsidR="000D6773" w:rsidRPr="0065696D">
        <w:rPr>
          <w:sz w:val="28"/>
          <w:szCs w:val="28"/>
        </w:rPr>
        <w:t>из них 286 мужчин и 284 женщин,</w:t>
      </w:r>
      <w:r w:rsidR="00791D81" w:rsidRPr="0065696D">
        <w:rPr>
          <w:sz w:val="28"/>
          <w:szCs w:val="28"/>
        </w:rPr>
        <w:t xml:space="preserve"> </w:t>
      </w:r>
      <w:r w:rsidR="003E24A3" w:rsidRPr="0065696D">
        <w:rPr>
          <w:sz w:val="28"/>
          <w:szCs w:val="28"/>
        </w:rPr>
        <w:t>341</w:t>
      </w:r>
      <w:r w:rsidR="000D6773" w:rsidRPr="0065696D">
        <w:rPr>
          <w:sz w:val="28"/>
          <w:szCs w:val="28"/>
        </w:rPr>
        <w:t>человек</w:t>
      </w:r>
      <w:r w:rsidR="00791D81" w:rsidRPr="0065696D">
        <w:rPr>
          <w:sz w:val="28"/>
          <w:szCs w:val="28"/>
        </w:rPr>
        <w:t xml:space="preserve"> трудоспособного возраста</w:t>
      </w:r>
      <w:r w:rsidR="00791D81" w:rsidRPr="0065696D">
        <w:rPr>
          <w:b/>
          <w:sz w:val="28"/>
          <w:szCs w:val="28"/>
        </w:rPr>
        <w:t xml:space="preserve">, </w:t>
      </w:r>
      <w:r w:rsidR="000D49FD" w:rsidRPr="0065696D">
        <w:rPr>
          <w:sz w:val="28"/>
          <w:szCs w:val="28"/>
        </w:rPr>
        <w:t>6</w:t>
      </w:r>
      <w:r w:rsidRPr="0065696D">
        <w:rPr>
          <w:sz w:val="28"/>
          <w:szCs w:val="28"/>
        </w:rPr>
        <w:t>0</w:t>
      </w:r>
      <w:r w:rsidR="00791D81" w:rsidRPr="0065696D">
        <w:rPr>
          <w:sz w:val="28"/>
          <w:szCs w:val="28"/>
        </w:rPr>
        <w:t>% от всего н</w:t>
      </w:r>
      <w:r w:rsidR="000D6773" w:rsidRPr="0065696D">
        <w:rPr>
          <w:sz w:val="28"/>
          <w:szCs w:val="28"/>
        </w:rPr>
        <w:t xml:space="preserve">аселения: </w:t>
      </w:r>
      <w:r w:rsidR="003E24A3" w:rsidRPr="0065696D">
        <w:rPr>
          <w:sz w:val="28"/>
          <w:szCs w:val="28"/>
        </w:rPr>
        <w:t xml:space="preserve"> Пенсионеров 123</w:t>
      </w:r>
      <w:r w:rsidR="000D6773" w:rsidRPr="0065696D">
        <w:rPr>
          <w:sz w:val="28"/>
          <w:szCs w:val="28"/>
        </w:rPr>
        <w:t xml:space="preserve"> человека, 20</w:t>
      </w:r>
      <w:r w:rsidR="00791D81" w:rsidRPr="0065696D">
        <w:rPr>
          <w:sz w:val="28"/>
          <w:szCs w:val="28"/>
        </w:rPr>
        <w:t>% от всего населения, старше 80 лет-12 человек</w:t>
      </w:r>
      <w:r w:rsidR="00725DFF" w:rsidRPr="0065696D">
        <w:rPr>
          <w:sz w:val="28"/>
          <w:szCs w:val="28"/>
        </w:rPr>
        <w:t xml:space="preserve">, старше 90 лет – </w:t>
      </w:r>
      <w:r w:rsidR="00FD77E6" w:rsidRPr="0065696D">
        <w:rPr>
          <w:sz w:val="28"/>
          <w:szCs w:val="28"/>
        </w:rPr>
        <w:t>2 человека. Численность детского населения до 18 лет-106</w:t>
      </w:r>
      <w:r w:rsidR="005602B5" w:rsidRPr="0065696D">
        <w:rPr>
          <w:sz w:val="28"/>
          <w:szCs w:val="28"/>
        </w:rPr>
        <w:t xml:space="preserve"> человек, молодых семей - 21</w:t>
      </w:r>
      <w:r w:rsidR="00FD77E6" w:rsidRPr="0065696D">
        <w:rPr>
          <w:sz w:val="28"/>
          <w:szCs w:val="28"/>
        </w:rPr>
        <w:t>.</w:t>
      </w:r>
      <w:r w:rsidR="007253FE" w:rsidRPr="0065696D">
        <w:rPr>
          <w:sz w:val="28"/>
          <w:szCs w:val="28"/>
        </w:rPr>
        <w:t xml:space="preserve"> По демографии нашего муниципального образования обстоятельства не очень важные, так как население стареет, а молодежи на селе остает</w:t>
      </w:r>
      <w:r w:rsidR="001E1D74" w:rsidRPr="0065696D">
        <w:rPr>
          <w:sz w:val="28"/>
          <w:szCs w:val="28"/>
        </w:rPr>
        <w:t>ся мало и так в 2015г родилось 5</w:t>
      </w:r>
      <w:r w:rsidR="007253FE" w:rsidRPr="0065696D">
        <w:rPr>
          <w:sz w:val="28"/>
          <w:szCs w:val="28"/>
        </w:rPr>
        <w:t xml:space="preserve"> человек, а умерло </w:t>
      </w:r>
      <w:r w:rsidR="001E1D74" w:rsidRPr="0065696D">
        <w:rPr>
          <w:sz w:val="28"/>
          <w:szCs w:val="28"/>
        </w:rPr>
        <w:t>8</w:t>
      </w:r>
      <w:r w:rsidR="007253FE" w:rsidRPr="0065696D">
        <w:rPr>
          <w:sz w:val="28"/>
          <w:szCs w:val="28"/>
        </w:rPr>
        <w:t xml:space="preserve">., в 2016г родилось 3 человека, а умерло 8, в 2017г родилось 6 человек, а умерло </w:t>
      </w:r>
      <w:r w:rsidR="001E1D74" w:rsidRPr="0065696D">
        <w:rPr>
          <w:sz w:val="28"/>
          <w:szCs w:val="28"/>
        </w:rPr>
        <w:t>7</w:t>
      </w:r>
      <w:r w:rsidR="007253FE" w:rsidRPr="0065696D">
        <w:rPr>
          <w:sz w:val="28"/>
          <w:szCs w:val="28"/>
        </w:rPr>
        <w:t>.</w:t>
      </w:r>
      <w:r w:rsidR="001E1D74" w:rsidRPr="0065696D">
        <w:rPr>
          <w:sz w:val="28"/>
          <w:szCs w:val="28"/>
        </w:rPr>
        <w:t xml:space="preserve"> </w:t>
      </w:r>
    </w:p>
    <w:p w:rsidR="004B1994" w:rsidRDefault="005602B5" w:rsidP="00791D81">
      <w:pPr>
        <w:jc w:val="both"/>
        <w:rPr>
          <w:sz w:val="28"/>
          <w:szCs w:val="28"/>
        </w:rPr>
      </w:pPr>
      <w:r w:rsidRPr="0065696D">
        <w:rPr>
          <w:sz w:val="28"/>
          <w:szCs w:val="28"/>
        </w:rPr>
        <w:lastRenderedPageBreak/>
        <w:t>На территории МО «Чеканское» функционируют СПК «Колхоз Искра», чис</w:t>
      </w:r>
      <w:r w:rsidR="007763D2" w:rsidRPr="0065696D">
        <w:rPr>
          <w:sz w:val="28"/>
          <w:szCs w:val="28"/>
        </w:rPr>
        <w:t xml:space="preserve">ленность работающих составила </w:t>
      </w:r>
      <w:r w:rsidR="00FD77E6" w:rsidRPr="0065696D">
        <w:rPr>
          <w:sz w:val="28"/>
          <w:szCs w:val="28"/>
        </w:rPr>
        <w:t>в 2017 году - 90</w:t>
      </w:r>
      <w:r w:rsidR="00FD77E6" w:rsidRPr="0065696D">
        <w:rPr>
          <w:b/>
          <w:sz w:val="28"/>
          <w:szCs w:val="28"/>
        </w:rPr>
        <w:t xml:space="preserve"> </w:t>
      </w:r>
      <w:r w:rsidR="00FD77E6" w:rsidRPr="0065696D">
        <w:rPr>
          <w:sz w:val="28"/>
          <w:szCs w:val="28"/>
        </w:rPr>
        <w:t>человек. Численност</w:t>
      </w:r>
      <w:r w:rsidR="007763D2" w:rsidRPr="0065696D">
        <w:rPr>
          <w:sz w:val="28"/>
          <w:szCs w:val="28"/>
        </w:rPr>
        <w:t xml:space="preserve">ь работающих в бюджетной сфере </w:t>
      </w:r>
      <w:r w:rsidR="00FD77E6" w:rsidRPr="0065696D">
        <w:rPr>
          <w:sz w:val="28"/>
          <w:szCs w:val="28"/>
        </w:rPr>
        <w:t>66</w:t>
      </w:r>
      <w:r w:rsidR="00CE7252" w:rsidRPr="0065696D">
        <w:rPr>
          <w:sz w:val="28"/>
          <w:szCs w:val="28"/>
        </w:rPr>
        <w:t xml:space="preserve"> человек</w:t>
      </w:r>
      <w:r w:rsidR="007763D2" w:rsidRPr="0065696D">
        <w:rPr>
          <w:sz w:val="28"/>
          <w:szCs w:val="28"/>
        </w:rPr>
        <w:t xml:space="preserve"> 20%,</w:t>
      </w:r>
      <w:r w:rsidR="00CE7252" w:rsidRPr="0065696D">
        <w:rPr>
          <w:sz w:val="28"/>
          <w:szCs w:val="28"/>
        </w:rPr>
        <w:t xml:space="preserve"> </w:t>
      </w:r>
      <w:r w:rsidR="00FD77E6" w:rsidRPr="0065696D">
        <w:rPr>
          <w:sz w:val="28"/>
          <w:szCs w:val="28"/>
        </w:rPr>
        <w:t>56 человек (20% скрытая не трудоспособность, от числа трудоспособных) и 100 человек</w:t>
      </w:r>
      <w:r w:rsidR="00AE152C" w:rsidRPr="0065696D">
        <w:rPr>
          <w:sz w:val="28"/>
          <w:szCs w:val="28"/>
        </w:rPr>
        <w:t xml:space="preserve"> это 30%</w:t>
      </w:r>
      <w:r w:rsidR="00FD77E6" w:rsidRPr="0065696D">
        <w:rPr>
          <w:sz w:val="28"/>
          <w:szCs w:val="28"/>
        </w:rPr>
        <w:t xml:space="preserve"> работают </w:t>
      </w:r>
      <w:r w:rsidR="00110568" w:rsidRPr="0065696D">
        <w:rPr>
          <w:sz w:val="28"/>
          <w:szCs w:val="28"/>
        </w:rPr>
        <w:t>за пределами нашего поселения.</w:t>
      </w:r>
      <w:r w:rsidR="003E24A3" w:rsidRPr="0065696D">
        <w:rPr>
          <w:sz w:val="28"/>
          <w:szCs w:val="28"/>
        </w:rPr>
        <w:t xml:space="preserve"> </w:t>
      </w:r>
      <w:r w:rsidR="00110568" w:rsidRPr="0065696D">
        <w:rPr>
          <w:sz w:val="28"/>
          <w:szCs w:val="28"/>
        </w:rPr>
        <w:t xml:space="preserve"> Д</w:t>
      </w:r>
      <w:r w:rsidR="00FD61A1" w:rsidRPr="0065696D">
        <w:rPr>
          <w:sz w:val="28"/>
          <w:szCs w:val="28"/>
        </w:rPr>
        <w:t>ва социальных работника устроены по уходу</w:t>
      </w:r>
      <w:r w:rsidR="004B1994">
        <w:rPr>
          <w:sz w:val="28"/>
          <w:szCs w:val="28"/>
        </w:rPr>
        <w:t xml:space="preserve">, за </w:t>
      </w:r>
      <w:proofErr w:type="gramStart"/>
      <w:r w:rsidR="00791D81" w:rsidRPr="0065696D">
        <w:rPr>
          <w:sz w:val="28"/>
          <w:szCs w:val="28"/>
        </w:rPr>
        <w:t>престаре</w:t>
      </w:r>
      <w:r w:rsidR="001C679D" w:rsidRPr="0065696D">
        <w:rPr>
          <w:sz w:val="28"/>
          <w:szCs w:val="28"/>
        </w:rPr>
        <w:t>лыми</w:t>
      </w:r>
      <w:proofErr w:type="gramEnd"/>
      <w:r w:rsidR="001C679D" w:rsidRPr="0065696D">
        <w:rPr>
          <w:sz w:val="28"/>
          <w:szCs w:val="28"/>
        </w:rPr>
        <w:t>,</w:t>
      </w:r>
      <w:r w:rsidR="00CB1490" w:rsidRPr="0065696D">
        <w:rPr>
          <w:sz w:val="28"/>
          <w:szCs w:val="28"/>
        </w:rPr>
        <w:t xml:space="preserve"> </w:t>
      </w:r>
      <w:r w:rsidR="00110568" w:rsidRPr="0065696D">
        <w:rPr>
          <w:sz w:val="28"/>
          <w:szCs w:val="28"/>
        </w:rPr>
        <w:t>один</w:t>
      </w:r>
      <w:r w:rsidR="000D49FD" w:rsidRPr="0065696D">
        <w:rPr>
          <w:sz w:val="28"/>
          <w:szCs w:val="28"/>
        </w:rPr>
        <w:t xml:space="preserve"> в деревне Тюлькино-Пушкари</w:t>
      </w:r>
      <w:r w:rsidR="00DC7A25" w:rsidRPr="0065696D">
        <w:rPr>
          <w:sz w:val="28"/>
          <w:szCs w:val="28"/>
        </w:rPr>
        <w:t xml:space="preserve"> </w:t>
      </w:r>
      <w:proofErr w:type="spellStart"/>
      <w:r w:rsidR="00DC7A25" w:rsidRPr="0065696D">
        <w:rPr>
          <w:sz w:val="28"/>
          <w:szCs w:val="28"/>
        </w:rPr>
        <w:t>Бельтюков</w:t>
      </w:r>
      <w:proofErr w:type="spellEnd"/>
      <w:r w:rsidR="00DC7A25" w:rsidRPr="0065696D">
        <w:rPr>
          <w:sz w:val="28"/>
          <w:szCs w:val="28"/>
        </w:rPr>
        <w:t xml:space="preserve"> А.Г.</w:t>
      </w:r>
      <w:r w:rsidR="000D49FD" w:rsidRPr="0065696D">
        <w:rPr>
          <w:sz w:val="28"/>
          <w:szCs w:val="28"/>
        </w:rPr>
        <w:t xml:space="preserve"> </w:t>
      </w:r>
      <w:r w:rsidR="00110568" w:rsidRPr="0065696D">
        <w:rPr>
          <w:sz w:val="28"/>
          <w:szCs w:val="28"/>
        </w:rPr>
        <w:t xml:space="preserve">обслуживает </w:t>
      </w:r>
      <w:r w:rsidR="004B1994">
        <w:rPr>
          <w:sz w:val="28"/>
          <w:szCs w:val="28"/>
        </w:rPr>
        <w:t>5 человек</w:t>
      </w:r>
      <w:r w:rsidR="000D49FD" w:rsidRPr="0065696D">
        <w:rPr>
          <w:sz w:val="28"/>
          <w:szCs w:val="28"/>
        </w:rPr>
        <w:t>,</w:t>
      </w:r>
      <w:r w:rsidR="00932E6A" w:rsidRPr="0065696D">
        <w:rPr>
          <w:sz w:val="28"/>
          <w:szCs w:val="28"/>
        </w:rPr>
        <w:t xml:space="preserve"> </w:t>
      </w:r>
      <w:r w:rsidR="00110568" w:rsidRPr="0065696D">
        <w:rPr>
          <w:sz w:val="28"/>
          <w:szCs w:val="28"/>
        </w:rPr>
        <w:t>и один</w:t>
      </w:r>
      <w:r w:rsidR="000D49FD" w:rsidRPr="0065696D">
        <w:rPr>
          <w:sz w:val="28"/>
          <w:szCs w:val="28"/>
        </w:rPr>
        <w:t xml:space="preserve"> </w:t>
      </w:r>
      <w:r w:rsidR="00932E6A" w:rsidRPr="0065696D">
        <w:rPr>
          <w:sz w:val="28"/>
          <w:szCs w:val="28"/>
        </w:rPr>
        <w:t>в селе Чекан</w:t>
      </w:r>
      <w:r w:rsidR="00DC7A25" w:rsidRPr="0065696D">
        <w:rPr>
          <w:sz w:val="28"/>
          <w:szCs w:val="28"/>
        </w:rPr>
        <w:t xml:space="preserve"> Орлова М.А.</w:t>
      </w:r>
      <w:r w:rsidR="00932E6A" w:rsidRPr="0065696D">
        <w:rPr>
          <w:sz w:val="28"/>
          <w:szCs w:val="28"/>
        </w:rPr>
        <w:t xml:space="preserve"> </w:t>
      </w:r>
      <w:r w:rsidR="00110568" w:rsidRPr="0065696D">
        <w:rPr>
          <w:sz w:val="28"/>
          <w:szCs w:val="28"/>
        </w:rPr>
        <w:t xml:space="preserve">обслуживает </w:t>
      </w:r>
      <w:r w:rsidR="004B1994">
        <w:rPr>
          <w:sz w:val="28"/>
          <w:szCs w:val="28"/>
        </w:rPr>
        <w:t>7 человек</w:t>
      </w:r>
      <w:r w:rsidR="000D49FD" w:rsidRPr="0065696D">
        <w:rPr>
          <w:sz w:val="28"/>
          <w:szCs w:val="28"/>
        </w:rPr>
        <w:t xml:space="preserve">. </w:t>
      </w:r>
      <w:r w:rsidR="00CE7252" w:rsidRPr="0065696D">
        <w:rPr>
          <w:sz w:val="28"/>
          <w:szCs w:val="28"/>
        </w:rPr>
        <w:t xml:space="preserve">Два </w:t>
      </w:r>
      <w:r w:rsidR="003E24A3" w:rsidRPr="0065696D">
        <w:rPr>
          <w:sz w:val="28"/>
          <w:szCs w:val="28"/>
        </w:rPr>
        <w:t>человека устроены в социальные</w:t>
      </w:r>
      <w:r w:rsidR="00791D81" w:rsidRPr="0065696D">
        <w:rPr>
          <w:sz w:val="28"/>
          <w:szCs w:val="28"/>
        </w:rPr>
        <w:t xml:space="preserve"> дом</w:t>
      </w:r>
      <w:r w:rsidR="003E24A3" w:rsidRPr="0065696D">
        <w:rPr>
          <w:sz w:val="28"/>
          <w:szCs w:val="28"/>
        </w:rPr>
        <w:t xml:space="preserve">а, один </w:t>
      </w:r>
      <w:proofErr w:type="gramStart"/>
      <w:r w:rsidR="003E24A3" w:rsidRPr="0065696D">
        <w:rPr>
          <w:sz w:val="28"/>
          <w:szCs w:val="28"/>
        </w:rPr>
        <w:t>с</w:t>
      </w:r>
      <w:proofErr w:type="gramEnd"/>
      <w:r w:rsidR="003E24A3" w:rsidRPr="0065696D">
        <w:rPr>
          <w:sz w:val="28"/>
          <w:szCs w:val="28"/>
        </w:rPr>
        <w:t xml:space="preserve">. </w:t>
      </w:r>
    </w:p>
    <w:p w:rsidR="007763D2" w:rsidRPr="0065696D" w:rsidRDefault="003E24A3" w:rsidP="00791D81">
      <w:pPr>
        <w:jc w:val="both"/>
        <w:rPr>
          <w:sz w:val="28"/>
          <w:szCs w:val="28"/>
        </w:rPr>
      </w:pPr>
      <w:r w:rsidRPr="0065696D">
        <w:rPr>
          <w:sz w:val="28"/>
          <w:szCs w:val="28"/>
        </w:rPr>
        <w:t xml:space="preserve">К-Жикья, один </w:t>
      </w:r>
      <w:proofErr w:type="gramStart"/>
      <w:r w:rsidRPr="0065696D">
        <w:rPr>
          <w:sz w:val="28"/>
          <w:szCs w:val="28"/>
        </w:rPr>
        <w:t>в</w:t>
      </w:r>
      <w:proofErr w:type="gramEnd"/>
      <w:r w:rsidRPr="0065696D">
        <w:rPr>
          <w:sz w:val="28"/>
          <w:szCs w:val="28"/>
        </w:rPr>
        <w:t xml:space="preserve"> с. </w:t>
      </w:r>
      <w:proofErr w:type="spellStart"/>
      <w:r w:rsidRPr="0065696D">
        <w:rPr>
          <w:sz w:val="28"/>
          <w:szCs w:val="28"/>
        </w:rPr>
        <w:t>Вишур</w:t>
      </w:r>
      <w:proofErr w:type="spellEnd"/>
      <w:r w:rsidRPr="0065696D">
        <w:rPr>
          <w:sz w:val="28"/>
          <w:szCs w:val="28"/>
        </w:rPr>
        <w:t>.</w:t>
      </w:r>
    </w:p>
    <w:p w:rsidR="00266DB3" w:rsidRPr="0065696D" w:rsidRDefault="007763D2" w:rsidP="00266DB3">
      <w:pPr>
        <w:jc w:val="both"/>
        <w:rPr>
          <w:sz w:val="28"/>
          <w:szCs w:val="28"/>
        </w:rPr>
      </w:pPr>
      <w:r w:rsidRPr="0065696D">
        <w:rPr>
          <w:sz w:val="28"/>
          <w:szCs w:val="28"/>
        </w:rPr>
        <w:t>Так же на территории МО «Чеканское»</w:t>
      </w:r>
      <w:r w:rsidR="00CE7252" w:rsidRPr="0065696D">
        <w:rPr>
          <w:sz w:val="28"/>
          <w:szCs w:val="28"/>
        </w:rPr>
        <w:t xml:space="preserve"> </w:t>
      </w:r>
      <w:r w:rsidRPr="0065696D">
        <w:rPr>
          <w:sz w:val="28"/>
          <w:szCs w:val="28"/>
        </w:rPr>
        <w:t>функционируют: школа, детский сад, сельский дом культуры,</w:t>
      </w:r>
      <w:r w:rsidR="004B1994">
        <w:rPr>
          <w:sz w:val="28"/>
          <w:szCs w:val="28"/>
        </w:rPr>
        <w:t xml:space="preserve"> библиотека, два ФАП один в </w:t>
      </w:r>
      <w:r w:rsidR="008875F2" w:rsidRPr="0065696D">
        <w:rPr>
          <w:sz w:val="28"/>
          <w:szCs w:val="28"/>
        </w:rPr>
        <w:t>с</w:t>
      </w:r>
      <w:proofErr w:type="gramStart"/>
      <w:r w:rsidR="008875F2" w:rsidRPr="0065696D">
        <w:rPr>
          <w:sz w:val="28"/>
          <w:szCs w:val="28"/>
        </w:rPr>
        <w:t>.Ч</w:t>
      </w:r>
      <w:proofErr w:type="gramEnd"/>
      <w:r w:rsidR="008875F2" w:rsidRPr="0065696D">
        <w:rPr>
          <w:sz w:val="28"/>
          <w:szCs w:val="28"/>
        </w:rPr>
        <w:t xml:space="preserve">екан и в </w:t>
      </w:r>
      <w:proofErr w:type="spellStart"/>
      <w:r w:rsidR="008875F2" w:rsidRPr="0065696D">
        <w:rPr>
          <w:sz w:val="28"/>
          <w:szCs w:val="28"/>
        </w:rPr>
        <w:t>д.Тюлькино-Пушкари</w:t>
      </w:r>
      <w:proofErr w:type="spellEnd"/>
      <w:r w:rsidR="008875F2" w:rsidRPr="0065696D">
        <w:rPr>
          <w:sz w:val="28"/>
          <w:szCs w:val="28"/>
        </w:rPr>
        <w:t>, один магазин в с.Чекан и почтовое отделение.</w:t>
      </w:r>
      <w:r w:rsidR="00266DB3" w:rsidRPr="0065696D">
        <w:rPr>
          <w:sz w:val="28"/>
          <w:szCs w:val="28"/>
        </w:rPr>
        <w:t xml:space="preserve">     </w:t>
      </w:r>
    </w:p>
    <w:p w:rsidR="003F16AB" w:rsidRDefault="00266DB3" w:rsidP="00266DB3">
      <w:pPr>
        <w:jc w:val="both"/>
        <w:rPr>
          <w:sz w:val="28"/>
          <w:szCs w:val="28"/>
        </w:rPr>
      </w:pPr>
      <w:r w:rsidRPr="0065696D">
        <w:rPr>
          <w:sz w:val="28"/>
          <w:szCs w:val="28"/>
        </w:rPr>
        <w:t xml:space="preserve">         Сельские посел</w:t>
      </w:r>
      <w:r w:rsidR="004B1994">
        <w:rPr>
          <w:sz w:val="28"/>
          <w:szCs w:val="28"/>
        </w:rPr>
        <w:t xml:space="preserve">ения формируют свой бюджет. </w:t>
      </w:r>
      <w:proofErr w:type="spellStart"/>
      <w:proofErr w:type="gramStart"/>
      <w:r w:rsidR="004B1994">
        <w:rPr>
          <w:sz w:val="28"/>
          <w:szCs w:val="28"/>
        </w:rPr>
        <w:t>Это-</w:t>
      </w:r>
      <w:r w:rsidRPr="0065696D">
        <w:rPr>
          <w:sz w:val="28"/>
          <w:szCs w:val="28"/>
        </w:rPr>
        <w:t>налоги</w:t>
      </w:r>
      <w:proofErr w:type="spellEnd"/>
      <w:r w:rsidRPr="0065696D">
        <w:rPr>
          <w:sz w:val="28"/>
          <w:szCs w:val="28"/>
        </w:rPr>
        <w:t xml:space="preserve"> на имущество физических лиц и земельный поступающие в местный бюджет, в размере 100%, а налог на доходы  физических лиц 2% – основной источник доходов в нашем поселении единый сельхозналог.</w:t>
      </w:r>
      <w:proofErr w:type="gramEnd"/>
      <w:r w:rsidRPr="0065696D">
        <w:rPr>
          <w:sz w:val="28"/>
          <w:szCs w:val="28"/>
        </w:rPr>
        <w:t xml:space="preserve"> Уточненный план по НДФЛ на 2017 год 172000 рублей, исполнено 175962 рубля, выполнение составило   102 %.  Поступления от налога на имущество физических лиц   (план  12000 рублей, выполнено 12035 рублей - 100,3%). Земельный налог с физических лиц план 87000 рублей, выполнено 87863 рубля - 100,9%.  . Получено дотаций  на выравнивание бюджетной обеспеченности сельских поселений  1770000 рублей. </w:t>
      </w:r>
      <w:proofErr w:type="gramStart"/>
      <w:r w:rsidRPr="0065696D">
        <w:rPr>
          <w:sz w:val="28"/>
          <w:szCs w:val="28"/>
        </w:rPr>
        <w:t>Доходы составили 2992189р, а расходы 3075395</w:t>
      </w:r>
      <w:r w:rsidR="003F16AB">
        <w:rPr>
          <w:sz w:val="28"/>
          <w:szCs w:val="28"/>
        </w:rPr>
        <w:t>р</w:t>
      </w:r>
      <w:r w:rsidRPr="0065696D">
        <w:rPr>
          <w:sz w:val="28"/>
          <w:szCs w:val="28"/>
        </w:rPr>
        <w:t>, из них потрачено: на благоустройство 66000 рублей, на освещение улиц 33000 рублей, на содержание дорог 301000 рублей, на ГСМ 37000р, связь и интернет 12000р, аренда помещения 57000 рублей, на пожарную безоп</w:t>
      </w:r>
      <w:r w:rsidR="003F16AB">
        <w:rPr>
          <w:sz w:val="28"/>
          <w:szCs w:val="28"/>
        </w:rPr>
        <w:t>асность 30000р, культура 792000</w:t>
      </w:r>
      <w:r w:rsidRPr="0065696D">
        <w:rPr>
          <w:sz w:val="28"/>
          <w:szCs w:val="28"/>
        </w:rPr>
        <w:t>р, на спорт 10000 рублей,</w:t>
      </w:r>
      <w:r w:rsidR="003F16AB">
        <w:rPr>
          <w:sz w:val="28"/>
          <w:szCs w:val="28"/>
        </w:rPr>
        <w:t xml:space="preserve"> заработная плата главы 359000р, заработная плата специалиста 280000р.</w:t>
      </w:r>
      <w:proofErr w:type="gramEnd"/>
    </w:p>
    <w:p w:rsidR="00266DB3" w:rsidRPr="0065696D" w:rsidRDefault="00266DB3" w:rsidP="00266DB3">
      <w:pPr>
        <w:jc w:val="both"/>
        <w:rPr>
          <w:sz w:val="28"/>
          <w:szCs w:val="28"/>
        </w:rPr>
      </w:pPr>
      <w:r w:rsidRPr="0065696D">
        <w:rPr>
          <w:sz w:val="28"/>
          <w:szCs w:val="28"/>
        </w:rPr>
        <w:t>Исполнение бюджета зависит от всех жителей поселения, плохо регистрируется жилье и земельные участки в поле 25-серии, половина населения платит налоги за имущество, а остальные сидят и ждут. Налоги на имущество и землю, аренда земельных участков расходуются, в основном, на благоустройство, поэтому все должны быть заинтересованы в пополнении местной казны</w:t>
      </w:r>
      <w:proofErr w:type="gramStart"/>
      <w:r w:rsidRPr="0065696D">
        <w:rPr>
          <w:sz w:val="28"/>
          <w:szCs w:val="28"/>
        </w:rPr>
        <w:t>.</w:t>
      </w:r>
      <w:proofErr w:type="gramEnd"/>
    </w:p>
    <w:p w:rsidR="00791D81" w:rsidRPr="0065696D" w:rsidRDefault="00266DB3" w:rsidP="00791D81">
      <w:pPr>
        <w:jc w:val="both"/>
        <w:rPr>
          <w:sz w:val="28"/>
          <w:szCs w:val="28"/>
        </w:rPr>
      </w:pPr>
      <w:r w:rsidRPr="0065696D">
        <w:rPr>
          <w:sz w:val="28"/>
          <w:szCs w:val="28"/>
        </w:rPr>
        <w:t>.</w:t>
      </w:r>
      <w:r w:rsidR="00CE7252" w:rsidRPr="0065696D">
        <w:rPr>
          <w:sz w:val="28"/>
          <w:szCs w:val="28"/>
        </w:rPr>
        <w:t xml:space="preserve"> М</w:t>
      </w:r>
      <w:r w:rsidR="00791D81" w:rsidRPr="0065696D">
        <w:rPr>
          <w:sz w:val="28"/>
          <w:szCs w:val="28"/>
        </w:rPr>
        <w:t>ы строим свою работу в соответствии со 131-м Законом РФ «Об общих принципах организации местного самоуправления в Российской Федерации», который четко определил полномочия местных органов. Представительный орган состоит из 7 депутатов. Основной формой работы Сельского Совета является сессия</w:t>
      </w:r>
      <w:r w:rsidR="00CE7252" w:rsidRPr="0065696D">
        <w:rPr>
          <w:sz w:val="28"/>
          <w:szCs w:val="28"/>
        </w:rPr>
        <w:t>. За 2017 год проведено 5 сессий,</w:t>
      </w:r>
      <w:r w:rsidR="00791D81" w:rsidRPr="0065696D">
        <w:rPr>
          <w:sz w:val="28"/>
          <w:szCs w:val="28"/>
        </w:rPr>
        <w:t xml:space="preserve"> рассмотрено </w:t>
      </w:r>
      <w:r w:rsidR="00CE7252" w:rsidRPr="0065696D">
        <w:rPr>
          <w:sz w:val="28"/>
          <w:szCs w:val="28"/>
        </w:rPr>
        <w:t xml:space="preserve">и принято </w:t>
      </w:r>
      <w:r w:rsidR="00791D81" w:rsidRPr="0065696D">
        <w:rPr>
          <w:sz w:val="28"/>
          <w:szCs w:val="28"/>
        </w:rPr>
        <w:t>3</w:t>
      </w:r>
      <w:r w:rsidR="00CE7252" w:rsidRPr="0065696D">
        <w:rPr>
          <w:sz w:val="28"/>
          <w:szCs w:val="28"/>
        </w:rPr>
        <w:t>2 решения</w:t>
      </w:r>
      <w:r w:rsidR="00791D81" w:rsidRPr="0065696D">
        <w:rPr>
          <w:sz w:val="28"/>
          <w:szCs w:val="28"/>
        </w:rPr>
        <w:t>,</w:t>
      </w:r>
      <w:r w:rsidR="006B3476" w:rsidRPr="0065696D">
        <w:rPr>
          <w:sz w:val="28"/>
          <w:szCs w:val="28"/>
        </w:rPr>
        <w:t xml:space="preserve"> издано 48 постановлений</w:t>
      </w:r>
      <w:r w:rsidR="006168E6" w:rsidRPr="0065696D">
        <w:rPr>
          <w:sz w:val="28"/>
          <w:szCs w:val="28"/>
        </w:rPr>
        <w:t xml:space="preserve">, 38 распоряжений, выдано </w:t>
      </w:r>
      <w:r w:rsidR="00ED6C3D" w:rsidRPr="0065696D">
        <w:rPr>
          <w:sz w:val="28"/>
          <w:szCs w:val="28"/>
        </w:rPr>
        <w:t>187 справок.</w:t>
      </w:r>
      <w:r w:rsidR="00791D81" w:rsidRPr="0065696D">
        <w:rPr>
          <w:sz w:val="28"/>
          <w:szCs w:val="28"/>
        </w:rPr>
        <w:t xml:space="preserve">  Посещаемость сессий депутатами   хорошая.</w:t>
      </w:r>
    </w:p>
    <w:p w:rsidR="00791D81" w:rsidRPr="0065696D" w:rsidRDefault="00791D81" w:rsidP="00791D81">
      <w:pPr>
        <w:jc w:val="both"/>
        <w:rPr>
          <w:sz w:val="28"/>
          <w:szCs w:val="28"/>
        </w:rPr>
      </w:pPr>
      <w:r w:rsidRPr="0065696D">
        <w:rPr>
          <w:b/>
          <w:sz w:val="28"/>
          <w:szCs w:val="28"/>
        </w:rPr>
        <w:t xml:space="preserve">      </w:t>
      </w:r>
      <w:r w:rsidRPr="0065696D">
        <w:rPr>
          <w:sz w:val="28"/>
          <w:szCs w:val="28"/>
        </w:rPr>
        <w:t xml:space="preserve">  Депутаты –</w:t>
      </w:r>
      <w:r w:rsidR="00044F57" w:rsidRPr="0065696D">
        <w:rPr>
          <w:sz w:val="28"/>
          <w:szCs w:val="28"/>
        </w:rPr>
        <w:t xml:space="preserve"> </w:t>
      </w:r>
      <w:r w:rsidRPr="0065696D">
        <w:rPr>
          <w:sz w:val="28"/>
          <w:szCs w:val="28"/>
        </w:rPr>
        <w:t xml:space="preserve">активные участники </w:t>
      </w:r>
      <w:r w:rsidR="00932E6A" w:rsidRPr="0065696D">
        <w:rPr>
          <w:sz w:val="28"/>
          <w:szCs w:val="28"/>
        </w:rPr>
        <w:t>культурных</w:t>
      </w:r>
      <w:r w:rsidRPr="0065696D">
        <w:rPr>
          <w:sz w:val="28"/>
          <w:szCs w:val="28"/>
        </w:rPr>
        <w:t xml:space="preserve"> мероприятий н</w:t>
      </w:r>
      <w:r w:rsidR="006168E6" w:rsidRPr="0065696D">
        <w:rPr>
          <w:sz w:val="28"/>
          <w:szCs w:val="28"/>
        </w:rPr>
        <w:t xml:space="preserve">а </w:t>
      </w:r>
      <w:r w:rsidR="00046A5A" w:rsidRPr="0065696D">
        <w:rPr>
          <w:sz w:val="28"/>
          <w:szCs w:val="28"/>
        </w:rPr>
        <w:t>селе, ведут прием и работу с избирателями в своих округах, п</w:t>
      </w:r>
      <w:r w:rsidRPr="0065696D">
        <w:rPr>
          <w:sz w:val="28"/>
          <w:szCs w:val="28"/>
        </w:rPr>
        <w:t>ри проведении сельских сходов</w:t>
      </w:r>
      <w:r w:rsidR="006168E6" w:rsidRPr="0065696D">
        <w:rPr>
          <w:sz w:val="28"/>
          <w:szCs w:val="28"/>
        </w:rPr>
        <w:t xml:space="preserve"> и выборов</w:t>
      </w:r>
      <w:r w:rsidRPr="0065696D">
        <w:rPr>
          <w:sz w:val="28"/>
          <w:szCs w:val="28"/>
        </w:rPr>
        <w:t xml:space="preserve"> депутаты отвечают за явку своих избирателей</w:t>
      </w:r>
      <w:r w:rsidR="006168E6" w:rsidRPr="0065696D">
        <w:rPr>
          <w:sz w:val="28"/>
          <w:szCs w:val="28"/>
        </w:rPr>
        <w:t xml:space="preserve">, </w:t>
      </w:r>
      <w:r w:rsidR="00B42A9F" w:rsidRPr="0065696D">
        <w:rPr>
          <w:sz w:val="28"/>
          <w:szCs w:val="28"/>
        </w:rPr>
        <w:t>активно принимают участие</w:t>
      </w:r>
      <w:r w:rsidRPr="0065696D">
        <w:rPr>
          <w:sz w:val="28"/>
          <w:szCs w:val="28"/>
        </w:rPr>
        <w:t xml:space="preserve"> по благоустройству населенных пунктов, организуют население на массовые выходы по уборке территории поселения.</w:t>
      </w:r>
      <w:r w:rsidR="00B42A9F" w:rsidRPr="0065696D">
        <w:rPr>
          <w:sz w:val="28"/>
          <w:szCs w:val="28"/>
        </w:rPr>
        <w:t xml:space="preserve"> За всеми </w:t>
      </w:r>
      <w:r w:rsidR="00B42A9F" w:rsidRPr="0065696D">
        <w:rPr>
          <w:sz w:val="28"/>
          <w:szCs w:val="28"/>
        </w:rPr>
        <w:lastRenderedPageBreak/>
        <w:t xml:space="preserve">депутатами закреплена улица и </w:t>
      </w:r>
      <w:r w:rsidRPr="0065696D">
        <w:rPr>
          <w:sz w:val="28"/>
          <w:szCs w:val="28"/>
        </w:rPr>
        <w:t xml:space="preserve"> пустующие территории. Под руководством депутатов осенью</w:t>
      </w:r>
      <w:r w:rsidR="006168E6" w:rsidRPr="0065696D">
        <w:rPr>
          <w:sz w:val="28"/>
          <w:szCs w:val="28"/>
        </w:rPr>
        <w:t xml:space="preserve"> и весной проводятся месячники по санитарной очистке и уборке</w:t>
      </w:r>
      <w:r w:rsidRPr="0065696D">
        <w:rPr>
          <w:sz w:val="28"/>
          <w:szCs w:val="28"/>
        </w:rPr>
        <w:t xml:space="preserve"> данных территорий.</w:t>
      </w:r>
      <w:r w:rsidRPr="0065696D">
        <w:rPr>
          <w:b/>
          <w:sz w:val="28"/>
          <w:szCs w:val="28"/>
        </w:rPr>
        <w:t xml:space="preserve"> </w:t>
      </w:r>
      <w:r w:rsidR="00A25ADF" w:rsidRPr="0065696D">
        <w:rPr>
          <w:sz w:val="28"/>
          <w:szCs w:val="28"/>
        </w:rPr>
        <w:t>Из депутатов</w:t>
      </w:r>
      <w:r w:rsidR="00A25ADF" w:rsidRPr="0065696D">
        <w:rPr>
          <w:b/>
          <w:sz w:val="28"/>
          <w:szCs w:val="28"/>
        </w:rPr>
        <w:t xml:space="preserve"> </w:t>
      </w:r>
      <w:r w:rsidR="00A25ADF" w:rsidRPr="0065696D">
        <w:rPr>
          <w:sz w:val="28"/>
          <w:szCs w:val="28"/>
        </w:rPr>
        <w:t>поселения по эффективности</w:t>
      </w:r>
      <w:r w:rsidR="00C61637" w:rsidRPr="0065696D">
        <w:rPr>
          <w:sz w:val="28"/>
          <w:szCs w:val="28"/>
        </w:rPr>
        <w:t xml:space="preserve"> работы</w:t>
      </w:r>
      <w:r w:rsidR="006B1C88" w:rsidRPr="0065696D">
        <w:rPr>
          <w:sz w:val="28"/>
          <w:szCs w:val="28"/>
        </w:rPr>
        <w:t>,</w:t>
      </w:r>
      <w:r w:rsidR="00A25ADF" w:rsidRPr="0065696D">
        <w:rPr>
          <w:sz w:val="28"/>
          <w:szCs w:val="28"/>
        </w:rPr>
        <w:t xml:space="preserve"> с хорошей стороны показали Вахрушев А.В., часто оказывает помощь ветеранам, выделяет им технику</w:t>
      </w:r>
      <w:r w:rsidR="006B1C88" w:rsidRPr="0065696D">
        <w:rPr>
          <w:sz w:val="28"/>
          <w:szCs w:val="28"/>
        </w:rPr>
        <w:t>, помогает пиломатериалом  и не когда не отказывает по решению любых вопросов. Рябова Г.Д. за прошедший год провела конкурс «Красота спасет</w:t>
      </w:r>
      <w:r w:rsidR="000C76D5" w:rsidRPr="0065696D">
        <w:rPr>
          <w:sz w:val="28"/>
          <w:szCs w:val="28"/>
        </w:rPr>
        <w:t xml:space="preserve"> мир</w:t>
      </w:r>
      <w:r w:rsidR="006B1C88" w:rsidRPr="0065696D">
        <w:rPr>
          <w:sz w:val="28"/>
          <w:szCs w:val="28"/>
        </w:rPr>
        <w:t xml:space="preserve"> »</w:t>
      </w:r>
      <w:r w:rsidR="000C76D5" w:rsidRPr="0065696D">
        <w:rPr>
          <w:sz w:val="28"/>
          <w:szCs w:val="28"/>
        </w:rPr>
        <w:t>, все участники конкурса были награждены грамотами и призами в торжественной обстановке. 9 мая провела акцию «Бессмертный Полк», где откликнулись очень многие жители нашего муниципального образования. 22 июня провела акцию «Зажги свечу»</w:t>
      </w:r>
      <w:r w:rsidR="00A25ADF" w:rsidRPr="0065696D">
        <w:rPr>
          <w:sz w:val="28"/>
          <w:szCs w:val="28"/>
        </w:rPr>
        <w:t xml:space="preserve"> </w:t>
      </w:r>
      <w:r w:rsidR="000C76D5" w:rsidRPr="0065696D">
        <w:rPr>
          <w:sz w:val="28"/>
          <w:szCs w:val="28"/>
        </w:rPr>
        <w:t>ко Дню памяти начало войны. Провела конкурс поделок из бросового материала</w:t>
      </w:r>
      <w:r w:rsidR="003F16AB">
        <w:rPr>
          <w:sz w:val="28"/>
          <w:szCs w:val="28"/>
        </w:rPr>
        <w:t xml:space="preserve"> </w:t>
      </w:r>
      <w:r w:rsidR="00CB4CBA" w:rsidRPr="0065696D">
        <w:rPr>
          <w:sz w:val="28"/>
          <w:szCs w:val="28"/>
        </w:rPr>
        <w:t xml:space="preserve"> </w:t>
      </w:r>
      <w:proofErr w:type="gramStart"/>
      <w:r w:rsidR="00C61637" w:rsidRPr="0065696D">
        <w:rPr>
          <w:sz w:val="28"/>
          <w:szCs w:val="28"/>
        </w:rPr>
        <w:t>приуроче</w:t>
      </w:r>
      <w:r w:rsidR="000C76D5" w:rsidRPr="0065696D">
        <w:rPr>
          <w:sz w:val="28"/>
          <w:szCs w:val="28"/>
        </w:rPr>
        <w:t>н</w:t>
      </w:r>
      <w:r w:rsidR="00C61637" w:rsidRPr="0065696D">
        <w:rPr>
          <w:sz w:val="28"/>
          <w:szCs w:val="28"/>
        </w:rPr>
        <w:t>н</w:t>
      </w:r>
      <w:r w:rsidR="007E5392" w:rsidRPr="0065696D">
        <w:rPr>
          <w:sz w:val="28"/>
          <w:szCs w:val="28"/>
        </w:rPr>
        <w:t>ое</w:t>
      </w:r>
      <w:proofErr w:type="gramEnd"/>
      <w:r w:rsidR="00DC7A25" w:rsidRPr="0065696D">
        <w:rPr>
          <w:sz w:val="28"/>
          <w:szCs w:val="28"/>
        </w:rPr>
        <w:t xml:space="preserve"> </w:t>
      </w:r>
      <w:r w:rsidR="000C76D5" w:rsidRPr="0065696D">
        <w:rPr>
          <w:sz w:val="28"/>
          <w:szCs w:val="28"/>
        </w:rPr>
        <w:t>к году экологии</w:t>
      </w:r>
      <w:r w:rsidR="00C61637" w:rsidRPr="0065696D">
        <w:rPr>
          <w:sz w:val="28"/>
          <w:szCs w:val="28"/>
        </w:rPr>
        <w:t>.</w:t>
      </w:r>
      <w:r w:rsidR="000C76D5" w:rsidRPr="0065696D">
        <w:rPr>
          <w:sz w:val="28"/>
          <w:szCs w:val="28"/>
        </w:rPr>
        <w:t xml:space="preserve"> </w:t>
      </w:r>
    </w:p>
    <w:p w:rsidR="00AE6F6C" w:rsidRPr="0065696D" w:rsidRDefault="007E483C" w:rsidP="00791D81">
      <w:pPr>
        <w:jc w:val="both"/>
        <w:rPr>
          <w:sz w:val="28"/>
          <w:szCs w:val="28"/>
        </w:rPr>
      </w:pPr>
      <w:r w:rsidRPr="0065696D">
        <w:rPr>
          <w:b/>
          <w:sz w:val="28"/>
          <w:szCs w:val="28"/>
        </w:rPr>
        <w:t xml:space="preserve">    </w:t>
      </w:r>
      <w:r w:rsidRPr="0065696D">
        <w:rPr>
          <w:sz w:val="28"/>
          <w:szCs w:val="28"/>
        </w:rPr>
        <w:t xml:space="preserve">Депутаты районного Совета депутатов Бушуев П.В. и </w:t>
      </w:r>
      <w:proofErr w:type="spellStart"/>
      <w:r w:rsidRPr="0065696D">
        <w:rPr>
          <w:sz w:val="28"/>
          <w:szCs w:val="28"/>
        </w:rPr>
        <w:t>Митрюкова</w:t>
      </w:r>
      <w:proofErr w:type="spellEnd"/>
      <w:r w:rsidRPr="0065696D">
        <w:rPr>
          <w:sz w:val="28"/>
          <w:szCs w:val="28"/>
        </w:rPr>
        <w:t xml:space="preserve"> И.А регулярно по графику ведут прием избирателей и решают проблемные вопросы населения</w:t>
      </w:r>
      <w:r w:rsidR="007E4E00" w:rsidRPr="0065696D">
        <w:rPr>
          <w:sz w:val="28"/>
          <w:szCs w:val="28"/>
        </w:rPr>
        <w:t>. За 2017 год Бушуев П.В.</w:t>
      </w:r>
      <w:r w:rsidR="00CB1490" w:rsidRPr="0065696D">
        <w:rPr>
          <w:sz w:val="28"/>
          <w:szCs w:val="28"/>
        </w:rPr>
        <w:t xml:space="preserve">, </w:t>
      </w:r>
      <w:r w:rsidR="007E4E00" w:rsidRPr="0065696D">
        <w:rPr>
          <w:sz w:val="28"/>
          <w:szCs w:val="28"/>
        </w:rPr>
        <w:t xml:space="preserve">не однократно оказывал помощь </w:t>
      </w:r>
      <w:r w:rsidR="00A81CE0" w:rsidRPr="0065696D">
        <w:rPr>
          <w:sz w:val="28"/>
          <w:szCs w:val="28"/>
        </w:rPr>
        <w:t>Совету ве</w:t>
      </w:r>
      <w:r w:rsidR="00793D79" w:rsidRPr="0065696D">
        <w:rPr>
          <w:sz w:val="28"/>
          <w:szCs w:val="28"/>
        </w:rPr>
        <w:t>теранов, для проведения праздника день пожилых людей, ко дню победы 9 мая, два раза выделял автобус для поездки с концертом ансамблю «</w:t>
      </w:r>
      <w:proofErr w:type="spellStart"/>
      <w:r w:rsidR="00793D79" w:rsidRPr="0065696D">
        <w:rPr>
          <w:sz w:val="28"/>
          <w:szCs w:val="28"/>
        </w:rPr>
        <w:t>Ивушка</w:t>
      </w:r>
      <w:proofErr w:type="spellEnd"/>
      <w:r w:rsidR="00793D79" w:rsidRPr="0065696D">
        <w:rPr>
          <w:sz w:val="28"/>
          <w:szCs w:val="28"/>
        </w:rPr>
        <w:t xml:space="preserve">» в </w:t>
      </w:r>
      <w:proofErr w:type="spellStart"/>
      <w:r w:rsidR="00793D79" w:rsidRPr="0065696D">
        <w:rPr>
          <w:sz w:val="28"/>
          <w:szCs w:val="28"/>
        </w:rPr>
        <w:t>Сюмсин</w:t>
      </w:r>
      <w:r w:rsidR="002973A3" w:rsidRPr="0065696D">
        <w:rPr>
          <w:sz w:val="28"/>
          <w:szCs w:val="28"/>
        </w:rPr>
        <w:t>ский</w:t>
      </w:r>
      <w:proofErr w:type="spellEnd"/>
      <w:r w:rsidR="002973A3" w:rsidRPr="0065696D">
        <w:rPr>
          <w:sz w:val="28"/>
          <w:szCs w:val="28"/>
        </w:rPr>
        <w:t xml:space="preserve"> и </w:t>
      </w:r>
      <w:proofErr w:type="spellStart"/>
      <w:r w:rsidR="002973A3" w:rsidRPr="0065696D">
        <w:rPr>
          <w:sz w:val="28"/>
          <w:szCs w:val="28"/>
        </w:rPr>
        <w:t>Селтинский</w:t>
      </w:r>
      <w:proofErr w:type="spellEnd"/>
      <w:r w:rsidR="002973A3" w:rsidRPr="0065696D">
        <w:rPr>
          <w:sz w:val="28"/>
          <w:szCs w:val="28"/>
        </w:rPr>
        <w:t xml:space="preserve"> районы,</w:t>
      </w:r>
      <w:r w:rsidR="00793D79" w:rsidRPr="0065696D">
        <w:rPr>
          <w:sz w:val="28"/>
          <w:szCs w:val="28"/>
        </w:rPr>
        <w:t xml:space="preserve"> оказывал помощь Чеканской аграрной школе</w:t>
      </w:r>
      <w:r w:rsidR="002973A3" w:rsidRPr="0065696D">
        <w:rPr>
          <w:sz w:val="28"/>
          <w:szCs w:val="28"/>
        </w:rPr>
        <w:t xml:space="preserve">. Так же Депутат районного Совета депутатов и наш куратор </w:t>
      </w:r>
      <w:proofErr w:type="spellStart"/>
      <w:r w:rsidR="002973A3" w:rsidRPr="0065696D">
        <w:rPr>
          <w:sz w:val="28"/>
          <w:szCs w:val="28"/>
        </w:rPr>
        <w:t>Митрюкова</w:t>
      </w:r>
      <w:proofErr w:type="spellEnd"/>
      <w:r w:rsidR="002973A3" w:rsidRPr="0065696D">
        <w:rPr>
          <w:sz w:val="28"/>
          <w:szCs w:val="28"/>
        </w:rPr>
        <w:t xml:space="preserve"> И.А. оказывала помощь  по проведению этих праздников</w:t>
      </w:r>
      <w:r w:rsidR="004B7C16" w:rsidRPr="0065696D">
        <w:rPr>
          <w:sz w:val="28"/>
          <w:szCs w:val="28"/>
        </w:rPr>
        <w:t>, Ирина Александровна</w:t>
      </w:r>
      <w:r w:rsidR="00213600" w:rsidRPr="0065696D">
        <w:rPr>
          <w:sz w:val="28"/>
          <w:szCs w:val="28"/>
        </w:rPr>
        <w:t xml:space="preserve"> сразу включается по всем</w:t>
      </w:r>
      <w:r w:rsidR="00577AC5" w:rsidRPr="0065696D">
        <w:rPr>
          <w:sz w:val="28"/>
          <w:szCs w:val="28"/>
        </w:rPr>
        <w:t>, даже и мелким</w:t>
      </w:r>
      <w:r w:rsidR="00213600" w:rsidRPr="0065696D">
        <w:rPr>
          <w:sz w:val="28"/>
          <w:szCs w:val="28"/>
        </w:rPr>
        <w:t xml:space="preserve"> проблемам которые появляются в нашем муниципальном образовании, это</w:t>
      </w:r>
      <w:r w:rsidR="00577AC5" w:rsidRPr="0065696D">
        <w:rPr>
          <w:sz w:val="28"/>
          <w:szCs w:val="28"/>
        </w:rPr>
        <w:t xml:space="preserve"> образование, медицина, культура,</w:t>
      </w:r>
      <w:r w:rsidR="00213600" w:rsidRPr="0065696D">
        <w:rPr>
          <w:sz w:val="28"/>
          <w:szCs w:val="28"/>
        </w:rPr>
        <w:t xml:space="preserve"> вода в д</w:t>
      </w:r>
      <w:proofErr w:type="gramStart"/>
      <w:r w:rsidR="00213600" w:rsidRPr="0065696D">
        <w:rPr>
          <w:sz w:val="28"/>
          <w:szCs w:val="28"/>
        </w:rPr>
        <w:t>.Т</w:t>
      </w:r>
      <w:proofErr w:type="gramEnd"/>
      <w:r w:rsidR="00213600" w:rsidRPr="0065696D">
        <w:rPr>
          <w:sz w:val="28"/>
          <w:szCs w:val="28"/>
        </w:rPr>
        <w:t xml:space="preserve">юлькино –Пушкари, автобусный маршрут, Ува- Чекан, где не было срыва не одного дня, а по району </w:t>
      </w:r>
      <w:r w:rsidR="007A17A5" w:rsidRPr="0065696D">
        <w:rPr>
          <w:sz w:val="28"/>
          <w:szCs w:val="28"/>
        </w:rPr>
        <w:t xml:space="preserve">в </w:t>
      </w:r>
      <w:r w:rsidR="00213600" w:rsidRPr="0065696D">
        <w:rPr>
          <w:sz w:val="28"/>
          <w:szCs w:val="28"/>
        </w:rPr>
        <w:t xml:space="preserve">не сколько муниципальных образований </w:t>
      </w:r>
      <w:r w:rsidR="007A17A5" w:rsidRPr="0065696D">
        <w:rPr>
          <w:sz w:val="28"/>
          <w:szCs w:val="28"/>
        </w:rPr>
        <w:t xml:space="preserve">и даже по Уве </w:t>
      </w:r>
      <w:r w:rsidR="00213600" w:rsidRPr="0065696D">
        <w:rPr>
          <w:sz w:val="28"/>
          <w:szCs w:val="28"/>
        </w:rPr>
        <w:t>не ходил рейсовый автобус</w:t>
      </w:r>
      <w:r w:rsidR="007A17A5" w:rsidRPr="0065696D">
        <w:rPr>
          <w:sz w:val="28"/>
          <w:szCs w:val="28"/>
        </w:rPr>
        <w:t xml:space="preserve">. Здесь конечно надо отдать должное и главе района В.А.Головину, он всегда в курсе всех проблем, которые появляются в нашем поселении и не остается в стороне </w:t>
      </w:r>
      <w:r w:rsidR="00577AC5" w:rsidRPr="0065696D">
        <w:rPr>
          <w:sz w:val="28"/>
          <w:szCs w:val="28"/>
        </w:rPr>
        <w:t>по решению этих задач</w:t>
      </w:r>
      <w:r w:rsidR="007A17A5" w:rsidRPr="0065696D">
        <w:rPr>
          <w:sz w:val="28"/>
          <w:szCs w:val="28"/>
        </w:rPr>
        <w:t>.</w:t>
      </w:r>
      <w:r w:rsidR="001F1723" w:rsidRPr="0065696D">
        <w:rPr>
          <w:sz w:val="28"/>
          <w:szCs w:val="28"/>
        </w:rPr>
        <w:t xml:space="preserve"> </w:t>
      </w:r>
      <w:r w:rsidR="005C3AC9" w:rsidRPr="0065696D">
        <w:rPr>
          <w:sz w:val="28"/>
          <w:szCs w:val="28"/>
        </w:rPr>
        <w:t xml:space="preserve"> </w:t>
      </w:r>
    </w:p>
    <w:p w:rsidR="001C03D4" w:rsidRPr="0065696D" w:rsidRDefault="006F1F9D" w:rsidP="00791D81">
      <w:pPr>
        <w:jc w:val="both"/>
        <w:rPr>
          <w:sz w:val="28"/>
          <w:szCs w:val="28"/>
        </w:rPr>
      </w:pPr>
      <w:r w:rsidRPr="0065696D">
        <w:rPr>
          <w:sz w:val="28"/>
          <w:szCs w:val="28"/>
        </w:rPr>
        <w:t>Так же вели</w:t>
      </w:r>
      <w:r w:rsidR="00AE6F6C" w:rsidRPr="0065696D">
        <w:rPr>
          <w:sz w:val="28"/>
          <w:szCs w:val="28"/>
        </w:rPr>
        <w:t xml:space="preserve"> взаимодействие с депутатами Государственного Совета Удмуртской Республики</w:t>
      </w:r>
      <w:r w:rsidRPr="0065696D">
        <w:rPr>
          <w:sz w:val="28"/>
          <w:szCs w:val="28"/>
        </w:rPr>
        <w:t xml:space="preserve">, это с </w:t>
      </w:r>
      <w:proofErr w:type="spellStart"/>
      <w:r w:rsidRPr="0065696D">
        <w:rPr>
          <w:sz w:val="28"/>
          <w:szCs w:val="28"/>
        </w:rPr>
        <w:t>Кочуровым</w:t>
      </w:r>
      <w:proofErr w:type="spellEnd"/>
      <w:r w:rsidRPr="0065696D">
        <w:rPr>
          <w:sz w:val="28"/>
          <w:szCs w:val="28"/>
        </w:rPr>
        <w:t xml:space="preserve">  О.Г и </w:t>
      </w:r>
      <w:proofErr w:type="spellStart"/>
      <w:r w:rsidRPr="0065696D">
        <w:rPr>
          <w:sz w:val="28"/>
          <w:szCs w:val="28"/>
        </w:rPr>
        <w:t>Мымриным</w:t>
      </w:r>
      <w:proofErr w:type="spellEnd"/>
      <w:r w:rsidRPr="0065696D">
        <w:rPr>
          <w:sz w:val="28"/>
          <w:szCs w:val="28"/>
        </w:rPr>
        <w:t xml:space="preserve"> А.А.</w:t>
      </w:r>
      <w:r w:rsidR="007A17A5" w:rsidRPr="0065696D">
        <w:rPr>
          <w:sz w:val="28"/>
          <w:szCs w:val="28"/>
        </w:rPr>
        <w:t xml:space="preserve"> </w:t>
      </w:r>
      <w:r w:rsidR="00213600" w:rsidRPr="0065696D">
        <w:rPr>
          <w:sz w:val="28"/>
          <w:szCs w:val="28"/>
        </w:rPr>
        <w:t xml:space="preserve"> </w:t>
      </w:r>
      <w:r w:rsidRPr="0065696D">
        <w:rPr>
          <w:sz w:val="28"/>
          <w:szCs w:val="28"/>
        </w:rPr>
        <w:t>от</w:t>
      </w:r>
      <w:r w:rsidR="00A24E1E" w:rsidRPr="0065696D">
        <w:rPr>
          <w:sz w:val="28"/>
          <w:szCs w:val="28"/>
        </w:rPr>
        <w:t xml:space="preserve"> которых шла ощутимая помощь</w:t>
      </w:r>
      <w:r w:rsidR="00213600" w:rsidRPr="0065696D">
        <w:rPr>
          <w:sz w:val="28"/>
          <w:szCs w:val="28"/>
        </w:rPr>
        <w:t xml:space="preserve"> </w:t>
      </w:r>
      <w:r w:rsidR="002973A3" w:rsidRPr="0065696D">
        <w:rPr>
          <w:sz w:val="28"/>
          <w:szCs w:val="28"/>
        </w:rPr>
        <w:t xml:space="preserve"> </w:t>
      </w:r>
      <w:r w:rsidR="00A24E1E" w:rsidRPr="0065696D">
        <w:rPr>
          <w:sz w:val="28"/>
          <w:szCs w:val="28"/>
        </w:rPr>
        <w:t>нашему муниципальному образованию</w:t>
      </w:r>
      <w:r w:rsidR="007E5392" w:rsidRPr="0065696D">
        <w:rPr>
          <w:sz w:val="28"/>
          <w:szCs w:val="28"/>
        </w:rPr>
        <w:t>,</w:t>
      </w:r>
      <w:r w:rsidR="00420068" w:rsidRPr="0065696D">
        <w:rPr>
          <w:sz w:val="28"/>
          <w:szCs w:val="28"/>
        </w:rPr>
        <w:t xml:space="preserve"> для решения</w:t>
      </w:r>
      <w:r w:rsidR="00A93094" w:rsidRPr="0065696D">
        <w:rPr>
          <w:sz w:val="28"/>
          <w:szCs w:val="28"/>
        </w:rPr>
        <w:t xml:space="preserve"> проблемных вопросов</w:t>
      </w:r>
      <w:r w:rsidR="00A24E1E" w:rsidRPr="0065696D">
        <w:rPr>
          <w:sz w:val="28"/>
          <w:szCs w:val="28"/>
        </w:rPr>
        <w:t>, за что огромное спасибо всем депутатам которые понимают и помогают в решени</w:t>
      </w:r>
      <w:r w:rsidR="00A93094" w:rsidRPr="0065696D">
        <w:rPr>
          <w:sz w:val="28"/>
          <w:szCs w:val="28"/>
        </w:rPr>
        <w:t>и этих задач.</w:t>
      </w:r>
    </w:p>
    <w:p w:rsidR="00420068" w:rsidRPr="0065696D" w:rsidRDefault="001C03D4" w:rsidP="00791D81">
      <w:pPr>
        <w:jc w:val="both"/>
        <w:rPr>
          <w:sz w:val="28"/>
          <w:szCs w:val="28"/>
        </w:rPr>
      </w:pPr>
      <w:r w:rsidRPr="0065696D">
        <w:rPr>
          <w:sz w:val="28"/>
          <w:szCs w:val="28"/>
        </w:rPr>
        <w:t xml:space="preserve">Тесную связь поддерживаем с Советом ветеранов, который возглавляет Галкина В.А.- это помощник главы администрации, организатор и двигатель в коллективе пенсионеров, пример и </w:t>
      </w:r>
      <w:r w:rsidR="00AC3672" w:rsidRPr="0065696D">
        <w:rPr>
          <w:sz w:val="28"/>
          <w:szCs w:val="28"/>
        </w:rPr>
        <w:t>учитель подрастающего поколения, совет ветеранов к</w:t>
      </w:r>
      <w:r w:rsidR="00DC7A25" w:rsidRPr="0065696D">
        <w:rPr>
          <w:sz w:val="28"/>
          <w:szCs w:val="28"/>
        </w:rPr>
        <w:t>аждый год принимае</w:t>
      </w:r>
      <w:r w:rsidR="00AC3672" w:rsidRPr="0065696D">
        <w:rPr>
          <w:sz w:val="28"/>
          <w:szCs w:val="28"/>
        </w:rPr>
        <w:t>т участие в сельских и районных играх, где занимают призовые места. Участвуют в различных конкурсах, это в выставке цветов, лучшие снежные скульптуры,</w:t>
      </w:r>
      <w:r w:rsidR="001C679D" w:rsidRPr="0065696D">
        <w:rPr>
          <w:sz w:val="28"/>
          <w:szCs w:val="28"/>
        </w:rPr>
        <w:t xml:space="preserve"> проводили новогодние праздники в лесу,</w:t>
      </w:r>
      <w:r w:rsidR="00876B6A" w:rsidRPr="0065696D">
        <w:rPr>
          <w:sz w:val="28"/>
          <w:szCs w:val="28"/>
        </w:rPr>
        <w:t xml:space="preserve"> в благоустройстве села,</w:t>
      </w:r>
      <w:r w:rsidR="00AC3672" w:rsidRPr="0065696D">
        <w:rPr>
          <w:sz w:val="28"/>
          <w:szCs w:val="28"/>
        </w:rPr>
        <w:t xml:space="preserve"> поздравляют юбиляров, принимают участие в п</w:t>
      </w:r>
      <w:r w:rsidR="00672DEB" w:rsidRPr="0065696D">
        <w:rPr>
          <w:sz w:val="28"/>
          <w:szCs w:val="28"/>
        </w:rPr>
        <w:t>р</w:t>
      </w:r>
      <w:r w:rsidR="00AC3672" w:rsidRPr="0065696D">
        <w:rPr>
          <w:sz w:val="28"/>
          <w:szCs w:val="28"/>
        </w:rPr>
        <w:t>оведении праздничных и торжественных мероприятий,</w:t>
      </w:r>
      <w:r w:rsidR="004B7C16" w:rsidRPr="0065696D">
        <w:rPr>
          <w:sz w:val="28"/>
          <w:szCs w:val="28"/>
        </w:rPr>
        <w:t xml:space="preserve"> организовывают культ</w:t>
      </w:r>
      <w:r w:rsidR="00876B6A" w:rsidRPr="0065696D">
        <w:rPr>
          <w:sz w:val="28"/>
          <w:szCs w:val="28"/>
        </w:rPr>
        <w:t>урно массовые выезды на природу</w:t>
      </w:r>
      <w:r w:rsidR="004B7C16" w:rsidRPr="0065696D">
        <w:rPr>
          <w:sz w:val="28"/>
          <w:szCs w:val="28"/>
        </w:rPr>
        <w:t xml:space="preserve"> за грибами и ягодами</w:t>
      </w:r>
      <w:r w:rsidR="00876B6A" w:rsidRPr="0065696D">
        <w:rPr>
          <w:sz w:val="28"/>
          <w:szCs w:val="28"/>
        </w:rPr>
        <w:t>, ездили в зоопарк</w:t>
      </w:r>
      <w:r w:rsidR="00AC3672" w:rsidRPr="0065696D">
        <w:rPr>
          <w:sz w:val="28"/>
          <w:szCs w:val="28"/>
        </w:rPr>
        <w:t>, выезжают с концертами в другие районы.</w:t>
      </w:r>
      <w:r w:rsidR="00DC7A25" w:rsidRPr="0065696D">
        <w:rPr>
          <w:sz w:val="28"/>
          <w:szCs w:val="28"/>
        </w:rPr>
        <w:t xml:space="preserve"> В 2017 году ездили в </w:t>
      </w:r>
      <w:proofErr w:type="spellStart"/>
      <w:r w:rsidR="00DC7A25" w:rsidRPr="0065696D">
        <w:rPr>
          <w:sz w:val="28"/>
          <w:szCs w:val="28"/>
        </w:rPr>
        <w:t>Селтинский</w:t>
      </w:r>
      <w:proofErr w:type="spellEnd"/>
      <w:r w:rsidR="00DC7A25" w:rsidRPr="0065696D">
        <w:rPr>
          <w:sz w:val="28"/>
          <w:szCs w:val="28"/>
        </w:rPr>
        <w:t xml:space="preserve"> район, в </w:t>
      </w:r>
      <w:proofErr w:type="spellStart"/>
      <w:r w:rsidR="00DC7A25" w:rsidRPr="0065696D">
        <w:rPr>
          <w:sz w:val="28"/>
          <w:szCs w:val="28"/>
        </w:rPr>
        <w:t>д</w:t>
      </w:r>
      <w:proofErr w:type="gramStart"/>
      <w:r w:rsidR="00DC7A25" w:rsidRPr="0065696D">
        <w:rPr>
          <w:sz w:val="28"/>
          <w:szCs w:val="28"/>
        </w:rPr>
        <w:t>.К</w:t>
      </w:r>
      <w:proofErr w:type="gramEnd"/>
      <w:r w:rsidR="00DC7A25" w:rsidRPr="0065696D">
        <w:rPr>
          <w:sz w:val="28"/>
          <w:szCs w:val="28"/>
        </w:rPr>
        <w:t>ияик</w:t>
      </w:r>
      <w:proofErr w:type="spellEnd"/>
      <w:r w:rsidR="00DC7A25" w:rsidRPr="0065696D">
        <w:rPr>
          <w:sz w:val="28"/>
          <w:szCs w:val="28"/>
        </w:rPr>
        <w:t xml:space="preserve"> </w:t>
      </w:r>
      <w:proofErr w:type="spellStart"/>
      <w:r w:rsidR="00DC7A25" w:rsidRPr="0065696D">
        <w:rPr>
          <w:sz w:val="28"/>
          <w:szCs w:val="28"/>
        </w:rPr>
        <w:t>Завьяловского</w:t>
      </w:r>
      <w:proofErr w:type="spellEnd"/>
      <w:r w:rsidR="00DC7A25" w:rsidRPr="0065696D">
        <w:rPr>
          <w:sz w:val="28"/>
          <w:szCs w:val="28"/>
        </w:rPr>
        <w:t xml:space="preserve"> района, в д.Областная ставили благотворительный концерт для оказания </w:t>
      </w:r>
      <w:r w:rsidR="00DC7A25" w:rsidRPr="0065696D">
        <w:rPr>
          <w:sz w:val="28"/>
          <w:szCs w:val="28"/>
        </w:rPr>
        <w:lastRenderedPageBreak/>
        <w:t xml:space="preserve">помощи в лечении </w:t>
      </w:r>
      <w:r w:rsidR="00AB20D9" w:rsidRPr="0065696D">
        <w:rPr>
          <w:sz w:val="28"/>
          <w:szCs w:val="28"/>
        </w:rPr>
        <w:t xml:space="preserve">девочки </w:t>
      </w:r>
      <w:r w:rsidR="00DC7A25" w:rsidRPr="0065696D">
        <w:rPr>
          <w:sz w:val="28"/>
          <w:szCs w:val="28"/>
        </w:rPr>
        <w:t xml:space="preserve">Юли Кучма. </w:t>
      </w:r>
      <w:r w:rsidR="00AC3672" w:rsidRPr="0065696D">
        <w:rPr>
          <w:sz w:val="28"/>
          <w:szCs w:val="28"/>
        </w:rPr>
        <w:t xml:space="preserve"> </w:t>
      </w:r>
      <w:r w:rsidR="007E5392" w:rsidRPr="0065696D">
        <w:rPr>
          <w:sz w:val="28"/>
          <w:szCs w:val="28"/>
        </w:rPr>
        <w:t xml:space="preserve">Активно работают в совете ветеранов; Субботина Л.А., Зыкова В.П., Зиновьева А.В. </w:t>
      </w:r>
    </w:p>
    <w:p w:rsidR="007E483C" w:rsidRPr="0065696D" w:rsidRDefault="007E5392" w:rsidP="00791D81">
      <w:pPr>
        <w:jc w:val="both"/>
        <w:rPr>
          <w:sz w:val="28"/>
          <w:szCs w:val="28"/>
        </w:rPr>
      </w:pPr>
      <w:r w:rsidRPr="0065696D">
        <w:rPr>
          <w:sz w:val="28"/>
          <w:szCs w:val="28"/>
        </w:rPr>
        <w:t>Так же при главе администрации работает Совет по содействию семье и школе, где председател</w:t>
      </w:r>
      <w:r w:rsidR="00513427" w:rsidRPr="0065696D">
        <w:rPr>
          <w:sz w:val="28"/>
          <w:szCs w:val="28"/>
        </w:rPr>
        <w:t>ем является Перевозчикова Р.Р. В</w:t>
      </w:r>
      <w:r w:rsidRPr="0065696D">
        <w:rPr>
          <w:sz w:val="28"/>
          <w:szCs w:val="28"/>
        </w:rPr>
        <w:t xml:space="preserve"> комиссию входят Фельдшер</w:t>
      </w:r>
      <w:r w:rsidR="00D35298" w:rsidRPr="0065696D">
        <w:rPr>
          <w:sz w:val="28"/>
          <w:szCs w:val="28"/>
        </w:rPr>
        <w:t xml:space="preserve"> Перминова Л.П.</w:t>
      </w:r>
      <w:r w:rsidR="00513427" w:rsidRPr="0065696D">
        <w:rPr>
          <w:sz w:val="28"/>
          <w:szCs w:val="28"/>
        </w:rPr>
        <w:t xml:space="preserve">, Коркина Т.А. заместитель директора по дошкольному воспитанию, Галкина В.А. председатель  Совета ветеранов и Коркин А.С. главный Зоотехник СПК «Колхоз Искра». С этой комиссией </w:t>
      </w:r>
      <w:r w:rsidR="00670E23" w:rsidRPr="0065696D">
        <w:rPr>
          <w:sz w:val="28"/>
          <w:szCs w:val="28"/>
        </w:rPr>
        <w:t>посещаем не благополучные семьи, ведем разъяснительную работу с</w:t>
      </w:r>
      <w:r w:rsidR="007215F8" w:rsidRPr="0065696D">
        <w:rPr>
          <w:sz w:val="28"/>
          <w:szCs w:val="28"/>
        </w:rPr>
        <w:t xml:space="preserve"> родителями по воспитанию детей, если не пр</w:t>
      </w:r>
      <w:r w:rsidR="00670E23" w:rsidRPr="0065696D">
        <w:rPr>
          <w:sz w:val="28"/>
          <w:szCs w:val="28"/>
        </w:rPr>
        <w:t>и</w:t>
      </w:r>
      <w:r w:rsidR="007215F8" w:rsidRPr="0065696D">
        <w:rPr>
          <w:sz w:val="28"/>
          <w:szCs w:val="28"/>
        </w:rPr>
        <w:t>слушиваются к советам</w:t>
      </w:r>
      <w:r w:rsidR="00670E23" w:rsidRPr="0065696D">
        <w:rPr>
          <w:sz w:val="28"/>
          <w:szCs w:val="28"/>
        </w:rPr>
        <w:t xml:space="preserve"> </w:t>
      </w:r>
      <w:r w:rsidR="007215F8" w:rsidRPr="0065696D">
        <w:rPr>
          <w:sz w:val="28"/>
          <w:szCs w:val="28"/>
        </w:rPr>
        <w:t>и требованиям нашей комиссии, то обращаемся к участковому, в органы опеки или передаем материал на районную комиссию.</w:t>
      </w:r>
      <w:r w:rsidR="00513427" w:rsidRPr="0065696D">
        <w:rPr>
          <w:sz w:val="28"/>
          <w:szCs w:val="28"/>
        </w:rPr>
        <w:t xml:space="preserve"> </w:t>
      </w:r>
      <w:r w:rsidRPr="0065696D">
        <w:rPr>
          <w:sz w:val="28"/>
          <w:szCs w:val="28"/>
        </w:rPr>
        <w:t xml:space="preserve"> </w:t>
      </w:r>
      <w:r w:rsidR="001C03D4" w:rsidRPr="0065696D">
        <w:rPr>
          <w:sz w:val="28"/>
          <w:szCs w:val="28"/>
        </w:rPr>
        <w:t xml:space="preserve">   </w:t>
      </w:r>
      <w:r w:rsidR="00A24E1E" w:rsidRPr="0065696D">
        <w:rPr>
          <w:sz w:val="28"/>
          <w:szCs w:val="28"/>
        </w:rPr>
        <w:t xml:space="preserve"> </w:t>
      </w:r>
      <w:r w:rsidR="00A81CE0" w:rsidRPr="0065696D">
        <w:rPr>
          <w:sz w:val="28"/>
          <w:szCs w:val="28"/>
        </w:rPr>
        <w:t xml:space="preserve"> </w:t>
      </w:r>
      <w:r w:rsidR="007E483C" w:rsidRPr="0065696D">
        <w:rPr>
          <w:sz w:val="28"/>
          <w:szCs w:val="28"/>
        </w:rPr>
        <w:t xml:space="preserve"> </w:t>
      </w:r>
    </w:p>
    <w:p w:rsidR="000A3A4B" w:rsidRPr="0065696D" w:rsidRDefault="00791D81" w:rsidP="00A82D8F">
      <w:pPr>
        <w:jc w:val="both"/>
        <w:rPr>
          <w:sz w:val="28"/>
          <w:szCs w:val="28"/>
        </w:rPr>
      </w:pPr>
      <w:proofErr w:type="gramStart"/>
      <w:r w:rsidRPr="0065696D">
        <w:rPr>
          <w:sz w:val="28"/>
          <w:szCs w:val="28"/>
        </w:rPr>
        <w:t>За отчетный период п</w:t>
      </w:r>
      <w:r w:rsidR="00AE152C" w:rsidRPr="0065696D">
        <w:rPr>
          <w:sz w:val="28"/>
          <w:szCs w:val="28"/>
        </w:rPr>
        <w:t>роизведен</w:t>
      </w:r>
      <w:r w:rsidR="00420068" w:rsidRPr="0065696D">
        <w:rPr>
          <w:sz w:val="28"/>
          <w:szCs w:val="28"/>
        </w:rPr>
        <w:t>:</w:t>
      </w:r>
      <w:r w:rsidR="00AE152C" w:rsidRPr="0065696D">
        <w:rPr>
          <w:sz w:val="28"/>
          <w:szCs w:val="28"/>
        </w:rPr>
        <w:t xml:space="preserve"> </w:t>
      </w:r>
      <w:r w:rsidR="00AF60AA" w:rsidRPr="0065696D">
        <w:rPr>
          <w:sz w:val="28"/>
          <w:szCs w:val="28"/>
        </w:rPr>
        <w:t xml:space="preserve">частичный </w:t>
      </w:r>
      <w:r w:rsidR="00AE152C" w:rsidRPr="0065696D">
        <w:rPr>
          <w:sz w:val="28"/>
          <w:szCs w:val="28"/>
        </w:rPr>
        <w:t xml:space="preserve">ремонт </w:t>
      </w:r>
      <w:r w:rsidR="00AF60AA" w:rsidRPr="0065696D">
        <w:rPr>
          <w:sz w:val="28"/>
          <w:szCs w:val="28"/>
        </w:rPr>
        <w:t>детской площадки</w:t>
      </w:r>
      <w:r w:rsidR="00975988" w:rsidRPr="0065696D">
        <w:rPr>
          <w:sz w:val="28"/>
          <w:szCs w:val="28"/>
        </w:rPr>
        <w:t>,</w:t>
      </w:r>
      <w:r w:rsidR="00420068" w:rsidRPr="0065696D">
        <w:rPr>
          <w:sz w:val="28"/>
          <w:szCs w:val="28"/>
        </w:rPr>
        <w:t xml:space="preserve"> </w:t>
      </w:r>
      <w:r w:rsidRPr="0065696D">
        <w:rPr>
          <w:sz w:val="28"/>
          <w:szCs w:val="28"/>
        </w:rPr>
        <w:t>на улице Полевой села Чекан, работы проводились</w:t>
      </w:r>
      <w:r w:rsidR="00420068" w:rsidRPr="0065696D">
        <w:rPr>
          <w:sz w:val="28"/>
          <w:szCs w:val="28"/>
        </w:rPr>
        <w:t xml:space="preserve"> </w:t>
      </w:r>
      <w:r w:rsidR="00932E6A" w:rsidRPr="0065696D">
        <w:rPr>
          <w:sz w:val="28"/>
          <w:szCs w:val="28"/>
        </w:rPr>
        <w:t>жи</w:t>
      </w:r>
      <w:r w:rsidR="00AF60AA" w:rsidRPr="0065696D">
        <w:rPr>
          <w:sz w:val="28"/>
          <w:szCs w:val="28"/>
        </w:rPr>
        <w:t>телями улицы Полевой, а сварочные работы проводили Спиридонов П.А.</w:t>
      </w:r>
      <w:r w:rsidR="000F6364" w:rsidRPr="0065696D">
        <w:rPr>
          <w:sz w:val="28"/>
          <w:szCs w:val="28"/>
        </w:rPr>
        <w:t xml:space="preserve"> </w:t>
      </w:r>
      <w:r w:rsidR="00AF60AA" w:rsidRPr="0065696D">
        <w:rPr>
          <w:sz w:val="28"/>
          <w:szCs w:val="28"/>
        </w:rPr>
        <w:t>и Перминов А.А.</w:t>
      </w:r>
      <w:r w:rsidR="00975988" w:rsidRPr="0065696D">
        <w:rPr>
          <w:sz w:val="28"/>
          <w:szCs w:val="28"/>
        </w:rPr>
        <w:t>, п</w:t>
      </w:r>
      <w:r w:rsidR="00E111D2" w:rsidRPr="0065696D">
        <w:rPr>
          <w:sz w:val="28"/>
          <w:szCs w:val="28"/>
        </w:rPr>
        <w:t>остроена беседка</w:t>
      </w:r>
      <w:r w:rsidR="00420068" w:rsidRPr="0065696D">
        <w:rPr>
          <w:sz w:val="28"/>
          <w:szCs w:val="28"/>
        </w:rPr>
        <w:t>,</w:t>
      </w:r>
      <w:r w:rsidR="00E111D2" w:rsidRPr="0065696D">
        <w:rPr>
          <w:sz w:val="28"/>
          <w:szCs w:val="28"/>
        </w:rPr>
        <w:t xml:space="preserve"> на </w:t>
      </w:r>
      <w:proofErr w:type="spellStart"/>
      <w:r w:rsidR="00E111D2" w:rsidRPr="0065696D">
        <w:rPr>
          <w:sz w:val="28"/>
          <w:szCs w:val="28"/>
        </w:rPr>
        <w:t>Тыловайском</w:t>
      </w:r>
      <w:proofErr w:type="spellEnd"/>
      <w:r w:rsidR="00E111D2" w:rsidRPr="0065696D">
        <w:rPr>
          <w:sz w:val="28"/>
          <w:szCs w:val="28"/>
        </w:rPr>
        <w:t xml:space="preserve"> мысу, оказали помощь депутат МО «Чеканское » Вахрушев А.В. (Пиломатериал), строили Вахрушев А.А., Перминов Н.А., Перминов А.А.</w:t>
      </w:r>
      <w:r w:rsidR="00C521BE" w:rsidRPr="0065696D">
        <w:rPr>
          <w:sz w:val="28"/>
          <w:szCs w:val="28"/>
        </w:rPr>
        <w:t xml:space="preserve">, </w:t>
      </w:r>
      <w:r w:rsidR="00D30A6B" w:rsidRPr="0065696D">
        <w:rPr>
          <w:sz w:val="28"/>
          <w:szCs w:val="28"/>
        </w:rPr>
        <w:t>утеплили водонапорную башню на 25-ой серии</w:t>
      </w:r>
      <w:r w:rsidR="007215F8" w:rsidRPr="0065696D">
        <w:rPr>
          <w:sz w:val="28"/>
          <w:szCs w:val="28"/>
        </w:rPr>
        <w:t xml:space="preserve"> работу</w:t>
      </w:r>
      <w:proofErr w:type="gramEnd"/>
      <w:r w:rsidR="007215F8" w:rsidRPr="0065696D">
        <w:rPr>
          <w:sz w:val="28"/>
          <w:szCs w:val="28"/>
        </w:rPr>
        <w:t xml:space="preserve"> </w:t>
      </w:r>
      <w:proofErr w:type="gramStart"/>
      <w:r w:rsidR="007215F8" w:rsidRPr="0065696D">
        <w:rPr>
          <w:sz w:val="28"/>
          <w:szCs w:val="28"/>
        </w:rPr>
        <w:t>проводили Субботин С</w:t>
      </w:r>
      <w:r w:rsidR="00C521BE" w:rsidRPr="0065696D">
        <w:rPr>
          <w:sz w:val="28"/>
          <w:szCs w:val="28"/>
        </w:rPr>
        <w:t xml:space="preserve">.А., Дементьев В.В., Зорин С.А., Зорин А.С. и Данилов А.А.,  </w:t>
      </w:r>
      <w:r w:rsidR="00490503" w:rsidRPr="0065696D">
        <w:rPr>
          <w:sz w:val="28"/>
          <w:szCs w:val="28"/>
        </w:rPr>
        <w:t xml:space="preserve"> </w:t>
      </w:r>
      <w:r w:rsidR="00975988" w:rsidRPr="0065696D">
        <w:rPr>
          <w:sz w:val="28"/>
          <w:szCs w:val="28"/>
        </w:rPr>
        <w:t>п</w:t>
      </w:r>
      <w:r w:rsidR="00591118" w:rsidRPr="0065696D">
        <w:rPr>
          <w:sz w:val="28"/>
          <w:szCs w:val="28"/>
        </w:rPr>
        <w:t>роведены месячники по благоустройству и санитарной очистке населенных пунктов, субботники по улица</w:t>
      </w:r>
      <w:r w:rsidR="00975988" w:rsidRPr="0065696D">
        <w:rPr>
          <w:sz w:val="28"/>
          <w:szCs w:val="28"/>
        </w:rPr>
        <w:t>м, в организациях и на кладбище, п</w:t>
      </w:r>
      <w:r w:rsidR="00B5163D" w:rsidRPr="0065696D">
        <w:rPr>
          <w:sz w:val="28"/>
          <w:szCs w:val="28"/>
        </w:rPr>
        <w:t>роведены праздники «Русская березка»</w:t>
      </w:r>
      <w:r w:rsidR="00591118" w:rsidRPr="0065696D">
        <w:rPr>
          <w:sz w:val="28"/>
          <w:szCs w:val="28"/>
        </w:rPr>
        <w:t>,</w:t>
      </w:r>
      <w:r w:rsidR="00E7484E" w:rsidRPr="0065696D">
        <w:rPr>
          <w:sz w:val="28"/>
          <w:szCs w:val="28"/>
        </w:rPr>
        <w:t xml:space="preserve"> 23 февраля и 8 марта, 9 мая, день пожилых людей, день Государственности</w:t>
      </w:r>
      <w:r w:rsidR="000A3A4B" w:rsidRPr="0065696D">
        <w:rPr>
          <w:sz w:val="28"/>
          <w:szCs w:val="28"/>
        </w:rPr>
        <w:t>, новогодние праздники и другие, так же 10 сентября 2017года успешно</w:t>
      </w:r>
      <w:proofErr w:type="gramEnd"/>
      <w:r w:rsidR="000A3A4B" w:rsidRPr="0065696D">
        <w:rPr>
          <w:sz w:val="28"/>
          <w:szCs w:val="28"/>
        </w:rPr>
        <w:t xml:space="preserve"> провели выборы депутатов в Государственный Совет и главы Удмуртской Республики, где явка составила 60,1%, а за партию Единая Россия 76,8% это второй результат по району.</w:t>
      </w:r>
    </w:p>
    <w:p w:rsidR="00791D81" w:rsidRPr="0065696D" w:rsidRDefault="000A3A4B" w:rsidP="00A82D8F">
      <w:pPr>
        <w:jc w:val="both"/>
        <w:rPr>
          <w:sz w:val="28"/>
          <w:szCs w:val="28"/>
        </w:rPr>
      </w:pPr>
      <w:r w:rsidRPr="0065696D">
        <w:rPr>
          <w:sz w:val="28"/>
          <w:szCs w:val="28"/>
        </w:rPr>
        <w:t xml:space="preserve"> </w:t>
      </w:r>
      <w:r w:rsidR="00591118" w:rsidRPr="0065696D">
        <w:rPr>
          <w:sz w:val="28"/>
          <w:szCs w:val="28"/>
        </w:rPr>
        <w:t xml:space="preserve"> </w:t>
      </w:r>
      <w:r w:rsidR="00490503" w:rsidRPr="0065696D">
        <w:rPr>
          <w:sz w:val="28"/>
          <w:szCs w:val="28"/>
        </w:rPr>
        <w:t xml:space="preserve">По исполнению наказов депутатами Государственного Совета Удмуртской Республики </w:t>
      </w:r>
      <w:r w:rsidR="00B5163D" w:rsidRPr="0065696D">
        <w:rPr>
          <w:sz w:val="28"/>
          <w:szCs w:val="28"/>
        </w:rPr>
        <w:t xml:space="preserve"> </w:t>
      </w:r>
      <w:proofErr w:type="spellStart"/>
      <w:r w:rsidR="00B5163D" w:rsidRPr="0065696D">
        <w:rPr>
          <w:sz w:val="28"/>
          <w:szCs w:val="28"/>
        </w:rPr>
        <w:t>Кочурова</w:t>
      </w:r>
      <w:proofErr w:type="spellEnd"/>
      <w:r w:rsidR="00B5163D" w:rsidRPr="0065696D">
        <w:rPr>
          <w:sz w:val="28"/>
          <w:szCs w:val="28"/>
        </w:rPr>
        <w:t xml:space="preserve"> О.Г. и </w:t>
      </w:r>
      <w:proofErr w:type="spellStart"/>
      <w:r w:rsidR="00B5163D" w:rsidRPr="0065696D">
        <w:rPr>
          <w:sz w:val="28"/>
          <w:szCs w:val="28"/>
        </w:rPr>
        <w:t>Мымрина</w:t>
      </w:r>
      <w:proofErr w:type="spellEnd"/>
      <w:r w:rsidR="00B5163D" w:rsidRPr="0065696D">
        <w:rPr>
          <w:sz w:val="28"/>
          <w:szCs w:val="28"/>
        </w:rPr>
        <w:t xml:space="preserve"> А.А. в </w:t>
      </w:r>
      <w:r w:rsidR="00490503" w:rsidRPr="0065696D">
        <w:rPr>
          <w:sz w:val="28"/>
          <w:szCs w:val="28"/>
        </w:rPr>
        <w:t>2016</w:t>
      </w:r>
      <w:r w:rsidR="007712A7" w:rsidRPr="0065696D">
        <w:rPr>
          <w:sz w:val="28"/>
          <w:szCs w:val="28"/>
        </w:rPr>
        <w:t xml:space="preserve"> </w:t>
      </w:r>
      <w:r w:rsidR="00490503" w:rsidRPr="0065696D">
        <w:rPr>
          <w:sz w:val="28"/>
          <w:szCs w:val="28"/>
        </w:rPr>
        <w:t xml:space="preserve">году выделено денежных средств в количестве 150000 </w:t>
      </w:r>
      <w:proofErr w:type="gramStart"/>
      <w:r w:rsidR="00490503" w:rsidRPr="0065696D">
        <w:rPr>
          <w:sz w:val="28"/>
          <w:szCs w:val="28"/>
        </w:rPr>
        <w:t>рублей</w:t>
      </w:r>
      <w:proofErr w:type="gramEnd"/>
      <w:r w:rsidR="007712A7" w:rsidRPr="0065696D">
        <w:rPr>
          <w:sz w:val="28"/>
          <w:szCs w:val="28"/>
        </w:rPr>
        <w:t xml:space="preserve"> на, что была приобретена детская площадка, которую построили в 2017 году на ул. Н</w:t>
      </w:r>
      <w:r w:rsidR="000F6364" w:rsidRPr="0065696D">
        <w:rPr>
          <w:sz w:val="28"/>
          <w:szCs w:val="28"/>
        </w:rPr>
        <w:t>агорная в центре села Чекан, из за плохого доступа сотовой связи и интернета 2017 году</w:t>
      </w:r>
      <w:r w:rsidR="007712A7" w:rsidRPr="0065696D">
        <w:rPr>
          <w:sz w:val="28"/>
          <w:szCs w:val="28"/>
        </w:rPr>
        <w:t xml:space="preserve"> </w:t>
      </w:r>
      <w:r w:rsidR="000F6364" w:rsidRPr="0065696D">
        <w:rPr>
          <w:sz w:val="28"/>
          <w:szCs w:val="28"/>
        </w:rPr>
        <w:t>п</w:t>
      </w:r>
      <w:r w:rsidR="007712A7" w:rsidRPr="0065696D">
        <w:rPr>
          <w:sz w:val="28"/>
          <w:szCs w:val="28"/>
        </w:rPr>
        <w:t>о программе сельские Советы</w:t>
      </w:r>
      <w:r w:rsidR="00876B6A" w:rsidRPr="0065696D">
        <w:rPr>
          <w:sz w:val="28"/>
          <w:szCs w:val="28"/>
        </w:rPr>
        <w:t xml:space="preserve">, и при поддержке главы района </w:t>
      </w:r>
      <w:proofErr w:type="spellStart"/>
      <w:r w:rsidR="00876B6A" w:rsidRPr="0065696D">
        <w:rPr>
          <w:sz w:val="28"/>
          <w:szCs w:val="28"/>
        </w:rPr>
        <w:t>В.А.головина</w:t>
      </w:r>
      <w:proofErr w:type="spellEnd"/>
      <w:r w:rsidR="000F6364" w:rsidRPr="0065696D">
        <w:rPr>
          <w:sz w:val="28"/>
          <w:szCs w:val="28"/>
        </w:rPr>
        <w:t xml:space="preserve"> </w:t>
      </w:r>
      <w:proofErr w:type="gramStart"/>
      <w:r w:rsidR="000F6364" w:rsidRPr="0065696D">
        <w:rPr>
          <w:sz w:val="28"/>
          <w:szCs w:val="28"/>
        </w:rPr>
        <w:t>в</w:t>
      </w:r>
      <w:proofErr w:type="gramEnd"/>
      <w:r w:rsidR="000F6364" w:rsidRPr="0065696D">
        <w:rPr>
          <w:sz w:val="28"/>
          <w:szCs w:val="28"/>
        </w:rPr>
        <w:t xml:space="preserve"> </w:t>
      </w:r>
      <w:proofErr w:type="gramStart"/>
      <w:r w:rsidR="000F6364" w:rsidRPr="0065696D">
        <w:rPr>
          <w:sz w:val="28"/>
          <w:szCs w:val="28"/>
        </w:rPr>
        <w:t>с</w:t>
      </w:r>
      <w:proofErr w:type="gramEnd"/>
      <w:r w:rsidR="000F6364" w:rsidRPr="0065696D">
        <w:rPr>
          <w:sz w:val="28"/>
          <w:szCs w:val="28"/>
        </w:rPr>
        <w:t>. Чекан построена вы</w:t>
      </w:r>
      <w:r w:rsidR="00B5163D" w:rsidRPr="0065696D">
        <w:rPr>
          <w:sz w:val="28"/>
          <w:szCs w:val="28"/>
        </w:rPr>
        <w:t>шка операторами связи «Мегафон», т</w:t>
      </w:r>
      <w:r w:rsidR="000F6364" w:rsidRPr="0065696D">
        <w:rPr>
          <w:sz w:val="28"/>
          <w:szCs w:val="28"/>
        </w:rPr>
        <w:t xml:space="preserve">ак же выполнен наказ по автобусному павильону, в центре села Чекан построен </w:t>
      </w:r>
      <w:r w:rsidR="001F732A" w:rsidRPr="0065696D">
        <w:rPr>
          <w:sz w:val="28"/>
          <w:szCs w:val="28"/>
        </w:rPr>
        <w:t>павильон. По улицам Заречная и Урожайная проведена реконструкция уличного освещения, где провели пятый провод, установили группы учета, таймеры и заменили лампы ДРЛ</w:t>
      </w:r>
      <w:r w:rsidR="00C705BA" w:rsidRPr="0065696D">
        <w:rPr>
          <w:sz w:val="28"/>
          <w:szCs w:val="28"/>
        </w:rPr>
        <w:t>,</w:t>
      </w:r>
      <w:r w:rsidR="001F732A" w:rsidRPr="0065696D">
        <w:rPr>
          <w:sz w:val="28"/>
          <w:szCs w:val="28"/>
        </w:rPr>
        <w:t xml:space="preserve"> </w:t>
      </w:r>
      <w:proofErr w:type="gramStart"/>
      <w:r w:rsidR="001F732A" w:rsidRPr="0065696D">
        <w:rPr>
          <w:sz w:val="28"/>
          <w:szCs w:val="28"/>
        </w:rPr>
        <w:t>на</w:t>
      </w:r>
      <w:proofErr w:type="gramEnd"/>
      <w:r w:rsidR="001F732A" w:rsidRPr="0065696D">
        <w:rPr>
          <w:sz w:val="28"/>
          <w:szCs w:val="28"/>
        </w:rPr>
        <w:t xml:space="preserve"> энергосберегающие диодные</w:t>
      </w:r>
      <w:r w:rsidR="005C4A5E" w:rsidRPr="0065696D">
        <w:rPr>
          <w:sz w:val="28"/>
          <w:szCs w:val="28"/>
        </w:rPr>
        <w:t>, куда потрачено</w:t>
      </w:r>
      <w:r w:rsidR="00C705BA" w:rsidRPr="0065696D">
        <w:rPr>
          <w:sz w:val="28"/>
          <w:szCs w:val="28"/>
        </w:rPr>
        <w:t>,</w:t>
      </w:r>
      <w:r w:rsidR="005C4A5E" w:rsidRPr="0065696D">
        <w:rPr>
          <w:sz w:val="28"/>
          <w:szCs w:val="28"/>
        </w:rPr>
        <w:t xml:space="preserve"> за электрическое оборудование 83209 рублей, за ремонтные работы 33397</w:t>
      </w:r>
      <w:r w:rsidR="00C705BA" w:rsidRPr="0065696D">
        <w:rPr>
          <w:sz w:val="28"/>
          <w:szCs w:val="28"/>
        </w:rPr>
        <w:t xml:space="preserve"> </w:t>
      </w:r>
      <w:r w:rsidR="005C4A5E" w:rsidRPr="0065696D">
        <w:rPr>
          <w:sz w:val="28"/>
          <w:szCs w:val="28"/>
        </w:rPr>
        <w:t>рублей и за техническое присоединение 1158 рублей</w:t>
      </w:r>
      <w:r w:rsidR="00C705BA" w:rsidRPr="0065696D">
        <w:rPr>
          <w:sz w:val="28"/>
          <w:szCs w:val="28"/>
        </w:rPr>
        <w:t>.</w:t>
      </w:r>
      <w:r w:rsidR="001F732A" w:rsidRPr="0065696D">
        <w:rPr>
          <w:sz w:val="28"/>
          <w:szCs w:val="28"/>
        </w:rPr>
        <w:t xml:space="preserve"> </w:t>
      </w:r>
      <w:r w:rsidR="00C705BA" w:rsidRPr="0065696D">
        <w:rPr>
          <w:sz w:val="28"/>
          <w:szCs w:val="28"/>
        </w:rPr>
        <w:t>И</w:t>
      </w:r>
      <w:r w:rsidR="005C4A5E" w:rsidRPr="0065696D">
        <w:rPr>
          <w:sz w:val="28"/>
          <w:szCs w:val="28"/>
        </w:rPr>
        <w:t xml:space="preserve"> того потрачено на эти </w:t>
      </w:r>
      <w:r w:rsidR="0090000A" w:rsidRPr="0065696D">
        <w:rPr>
          <w:sz w:val="28"/>
          <w:szCs w:val="28"/>
        </w:rPr>
        <w:t xml:space="preserve">две улицы 117764 рубля, </w:t>
      </w:r>
      <w:r w:rsidR="00B34B59" w:rsidRPr="0065696D">
        <w:rPr>
          <w:sz w:val="28"/>
          <w:szCs w:val="28"/>
        </w:rPr>
        <w:t xml:space="preserve"> Ликвидирована свалка </w:t>
      </w:r>
      <w:r w:rsidR="00A175A4" w:rsidRPr="0065696D">
        <w:rPr>
          <w:sz w:val="28"/>
          <w:szCs w:val="28"/>
        </w:rPr>
        <w:t>ТБО в с Чекан,</w:t>
      </w:r>
      <w:r w:rsidR="0090000A" w:rsidRPr="0065696D">
        <w:rPr>
          <w:sz w:val="28"/>
          <w:szCs w:val="28"/>
        </w:rPr>
        <w:t xml:space="preserve"> на что потрачено 26000рублей, </w:t>
      </w:r>
      <w:r w:rsidR="00A175A4" w:rsidRPr="0065696D">
        <w:rPr>
          <w:sz w:val="28"/>
          <w:szCs w:val="28"/>
        </w:rPr>
        <w:t xml:space="preserve"> сбор и вывоз ТБО  в настоящее время производит организация МКП «Служба Единого заказчика Увинского района», проведен ремонт</w:t>
      </w:r>
      <w:r w:rsidR="003A0A3B" w:rsidRPr="0065696D">
        <w:rPr>
          <w:sz w:val="28"/>
          <w:szCs w:val="28"/>
        </w:rPr>
        <w:t xml:space="preserve"> и </w:t>
      </w:r>
      <w:proofErr w:type="spellStart"/>
      <w:r w:rsidR="003A0A3B" w:rsidRPr="0065696D">
        <w:rPr>
          <w:sz w:val="28"/>
          <w:szCs w:val="28"/>
        </w:rPr>
        <w:t>грейдирование</w:t>
      </w:r>
      <w:proofErr w:type="spellEnd"/>
      <w:r w:rsidR="00A175A4" w:rsidRPr="0065696D">
        <w:rPr>
          <w:sz w:val="28"/>
          <w:szCs w:val="28"/>
        </w:rPr>
        <w:t xml:space="preserve"> уличных дорог на сумму 99000 рублей, </w:t>
      </w:r>
      <w:r w:rsidR="003A0A3B" w:rsidRPr="0065696D">
        <w:rPr>
          <w:sz w:val="28"/>
          <w:szCs w:val="28"/>
        </w:rPr>
        <w:t>зимнее содержание улиц по с</w:t>
      </w:r>
      <w:proofErr w:type="gramStart"/>
      <w:r w:rsidR="003A0A3B" w:rsidRPr="0065696D">
        <w:rPr>
          <w:sz w:val="28"/>
          <w:szCs w:val="28"/>
        </w:rPr>
        <w:t>.Ч</w:t>
      </w:r>
      <w:proofErr w:type="gramEnd"/>
      <w:r w:rsidR="003A0A3B" w:rsidRPr="0065696D">
        <w:rPr>
          <w:sz w:val="28"/>
          <w:szCs w:val="28"/>
        </w:rPr>
        <w:t xml:space="preserve">екан составила </w:t>
      </w:r>
      <w:r w:rsidR="00793D79" w:rsidRPr="0065696D">
        <w:rPr>
          <w:sz w:val="28"/>
          <w:szCs w:val="28"/>
        </w:rPr>
        <w:t>55386,62</w:t>
      </w:r>
      <w:r w:rsidR="003A0A3B" w:rsidRPr="0065696D">
        <w:rPr>
          <w:sz w:val="28"/>
          <w:szCs w:val="28"/>
        </w:rPr>
        <w:t>,</w:t>
      </w:r>
      <w:r w:rsidR="00793D79" w:rsidRPr="0065696D">
        <w:rPr>
          <w:sz w:val="28"/>
          <w:szCs w:val="28"/>
        </w:rPr>
        <w:t xml:space="preserve">а </w:t>
      </w:r>
      <w:r w:rsidR="003A0A3B" w:rsidRPr="0065696D">
        <w:rPr>
          <w:sz w:val="28"/>
          <w:szCs w:val="28"/>
        </w:rPr>
        <w:t xml:space="preserve">по д. Тюлькино –Пушкари </w:t>
      </w:r>
      <w:r w:rsidR="00793D79" w:rsidRPr="0065696D">
        <w:rPr>
          <w:sz w:val="28"/>
          <w:szCs w:val="28"/>
        </w:rPr>
        <w:t>13378,39</w:t>
      </w:r>
      <w:r w:rsidR="003A0A3B" w:rsidRPr="0065696D">
        <w:rPr>
          <w:sz w:val="28"/>
          <w:szCs w:val="28"/>
        </w:rPr>
        <w:t xml:space="preserve">      .</w:t>
      </w:r>
    </w:p>
    <w:p w:rsidR="003A0A3B" w:rsidRPr="0065696D" w:rsidRDefault="003A0A3B" w:rsidP="00791D81">
      <w:pPr>
        <w:jc w:val="both"/>
        <w:rPr>
          <w:sz w:val="28"/>
          <w:szCs w:val="28"/>
        </w:rPr>
      </w:pPr>
    </w:p>
    <w:p w:rsidR="00791D81" w:rsidRPr="0065696D" w:rsidRDefault="00791D81" w:rsidP="00AB20D9">
      <w:pPr>
        <w:jc w:val="both"/>
        <w:rPr>
          <w:sz w:val="28"/>
          <w:szCs w:val="28"/>
        </w:rPr>
      </w:pPr>
      <w:r w:rsidRPr="0065696D">
        <w:rPr>
          <w:b/>
          <w:sz w:val="28"/>
          <w:szCs w:val="28"/>
        </w:rPr>
        <w:lastRenderedPageBreak/>
        <w:t xml:space="preserve">   </w:t>
      </w:r>
      <w:r w:rsidR="00044F57" w:rsidRPr="0065696D">
        <w:rPr>
          <w:sz w:val="28"/>
          <w:szCs w:val="28"/>
        </w:rPr>
        <w:t xml:space="preserve">    Администрация активно взаимодействует с руководителями  предприятий и организаций, расположенных на территории поселения. </w:t>
      </w:r>
      <w:proofErr w:type="gramStart"/>
      <w:r w:rsidR="0034059B" w:rsidRPr="0065696D">
        <w:rPr>
          <w:sz w:val="28"/>
          <w:szCs w:val="28"/>
        </w:rPr>
        <w:t>Это с Чеканской аграрной школой, где директором школы является Исымбаева В.В.</w:t>
      </w:r>
      <w:r w:rsidR="00876B6A" w:rsidRPr="0065696D">
        <w:rPr>
          <w:sz w:val="28"/>
          <w:szCs w:val="28"/>
        </w:rPr>
        <w:t>, в</w:t>
      </w:r>
      <w:r w:rsidR="0034059B" w:rsidRPr="0065696D">
        <w:rPr>
          <w:sz w:val="28"/>
          <w:szCs w:val="28"/>
        </w:rPr>
        <w:t xml:space="preserve"> летнее время</w:t>
      </w:r>
      <w:r w:rsidR="00887C3A" w:rsidRPr="0065696D">
        <w:rPr>
          <w:sz w:val="28"/>
          <w:szCs w:val="28"/>
        </w:rPr>
        <w:t xml:space="preserve"> вместе со школьниками ухаживают за цветниками около памятника павшим в ВОВ, занимаются благоустройством села, участвуют на торжественных и праздничных  мероприятиях села, участвуют в сельских и районных играх,</w:t>
      </w:r>
      <w:r w:rsidR="00C53C31" w:rsidRPr="0065696D">
        <w:rPr>
          <w:sz w:val="28"/>
          <w:szCs w:val="28"/>
        </w:rPr>
        <w:t xml:space="preserve"> принимают участие в районных и республиканских  конкурсах, олимпиадах, Конкурс- презентация «Мы сдаем ГТО»</w:t>
      </w:r>
      <w:r w:rsidR="00B84065" w:rsidRPr="0065696D">
        <w:rPr>
          <w:sz w:val="28"/>
          <w:szCs w:val="28"/>
        </w:rPr>
        <w:t>,</w:t>
      </w:r>
      <w:r w:rsidR="002613BC" w:rsidRPr="0065696D">
        <w:rPr>
          <w:sz w:val="28"/>
          <w:szCs w:val="28"/>
        </w:rPr>
        <w:t xml:space="preserve"> в смотре песни и строя</w:t>
      </w:r>
      <w:proofErr w:type="gramEnd"/>
      <w:r w:rsidR="00B84065" w:rsidRPr="0065696D">
        <w:rPr>
          <w:sz w:val="28"/>
          <w:szCs w:val="28"/>
        </w:rPr>
        <w:t>, в районной олимпиаде по «Основам православной культуры», Чтецы «Русь святая, храни веру Православную», в конкурсе рисунков «В царстве природы»</w:t>
      </w:r>
      <w:r w:rsidR="00130701" w:rsidRPr="0065696D">
        <w:rPr>
          <w:sz w:val="28"/>
          <w:szCs w:val="28"/>
        </w:rPr>
        <w:t xml:space="preserve"> и многих</w:t>
      </w:r>
      <w:r w:rsidR="00876B6A" w:rsidRPr="0065696D">
        <w:rPr>
          <w:sz w:val="28"/>
          <w:szCs w:val="28"/>
        </w:rPr>
        <w:t xml:space="preserve"> других.</w:t>
      </w:r>
      <w:r w:rsidR="00130701" w:rsidRPr="0065696D">
        <w:rPr>
          <w:sz w:val="28"/>
          <w:szCs w:val="28"/>
        </w:rPr>
        <w:t xml:space="preserve"> </w:t>
      </w:r>
      <w:r w:rsidR="00876B6A" w:rsidRPr="0065696D">
        <w:rPr>
          <w:sz w:val="28"/>
          <w:szCs w:val="28"/>
        </w:rPr>
        <w:t>Д</w:t>
      </w:r>
      <w:r w:rsidR="00887C3A" w:rsidRPr="0065696D">
        <w:rPr>
          <w:sz w:val="28"/>
          <w:szCs w:val="28"/>
        </w:rPr>
        <w:t xml:space="preserve">ля поездки на районные соревнования всегда </w:t>
      </w:r>
      <w:r w:rsidR="003A5492" w:rsidRPr="0065696D">
        <w:rPr>
          <w:sz w:val="28"/>
          <w:szCs w:val="28"/>
        </w:rPr>
        <w:t>выделяют автобус, так же оказывают помощь Совету ветеранов для выездов на районные соревнования и с концертами.</w:t>
      </w:r>
      <w:r w:rsidR="00CB4CBA" w:rsidRPr="0065696D">
        <w:rPr>
          <w:sz w:val="28"/>
          <w:szCs w:val="28"/>
        </w:rPr>
        <w:t xml:space="preserve"> Благодаря директору школы </w:t>
      </w:r>
      <w:proofErr w:type="spellStart"/>
      <w:r w:rsidR="00CB4CBA" w:rsidRPr="0065696D">
        <w:rPr>
          <w:sz w:val="28"/>
          <w:szCs w:val="28"/>
        </w:rPr>
        <w:t>Исымбаевой</w:t>
      </w:r>
      <w:proofErr w:type="spellEnd"/>
      <w:r w:rsidR="00CB4CBA" w:rsidRPr="0065696D">
        <w:rPr>
          <w:sz w:val="28"/>
          <w:szCs w:val="28"/>
        </w:rPr>
        <w:t xml:space="preserve"> В.В. была открыта мемориальная доска </w:t>
      </w:r>
      <w:r w:rsidR="009A13B8">
        <w:rPr>
          <w:sz w:val="28"/>
          <w:szCs w:val="28"/>
        </w:rPr>
        <w:t xml:space="preserve">основателю первой </w:t>
      </w:r>
      <w:r w:rsidR="00CB4CBA" w:rsidRPr="0065696D">
        <w:rPr>
          <w:sz w:val="28"/>
          <w:szCs w:val="28"/>
        </w:rPr>
        <w:t>в</w:t>
      </w:r>
      <w:r w:rsidR="009A13B8">
        <w:rPr>
          <w:sz w:val="28"/>
          <w:szCs w:val="28"/>
        </w:rPr>
        <w:t xml:space="preserve"> Удмуртии аграр</w:t>
      </w:r>
      <w:r w:rsidR="00033665">
        <w:rPr>
          <w:sz w:val="28"/>
          <w:szCs w:val="28"/>
        </w:rPr>
        <w:t xml:space="preserve">ной школы, почетному работнику общего образования Российской Федерации, Заслуженному учителю Удмуртской Республики </w:t>
      </w:r>
      <w:proofErr w:type="spellStart"/>
      <w:r w:rsidR="00033665">
        <w:rPr>
          <w:sz w:val="28"/>
          <w:szCs w:val="28"/>
        </w:rPr>
        <w:t>Люкину</w:t>
      </w:r>
      <w:proofErr w:type="spellEnd"/>
      <w:r w:rsidR="00033665">
        <w:rPr>
          <w:sz w:val="28"/>
          <w:szCs w:val="28"/>
        </w:rPr>
        <w:t xml:space="preserve"> Павлу Васильевичу</w:t>
      </w:r>
      <w:r w:rsidR="00CB4CBA" w:rsidRPr="0065696D">
        <w:rPr>
          <w:sz w:val="28"/>
          <w:szCs w:val="28"/>
        </w:rPr>
        <w:t>,  конечно, здесь</w:t>
      </w:r>
      <w:r w:rsidR="003A5492" w:rsidRPr="0065696D">
        <w:rPr>
          <w:sz w:val="28"/>
          <w:szCs w:val="28"/>
        </w:rPr>
        <w:t xml:space="preserve"> </w:t>
      </w:r>
      <w:r w:rsidR="00CB4CBA" w:rsidRPr="0065696D">
        <w:rPr>
          <w:sz w:val="28"/>
          <w:szCs w:val="28"/>
        </w:rPr>
        <w:t>огромное спасибо всем кто принимал участие в организации и тем</w:t>
      </w:r>
      <w:r w:rsidR="001C679D" w:rsidRPr="0065696D">
        <w:rPr>
          <w:sz w:val="28"/>
          <w:szCs w:val="28"/>
        </w:rPr>
        <w:t>,</w:t>
      </w:r>
      <w:r w:rsidR="00CB4CBA" w:rsidRPr="0065696D">
        <w:rPr>
          <w:sz w:val="28"/>
          <w:szCs w:val="28"/>
        </w:rPr>
        <w:t xml:space="preserve"> кто помог материально. </w:t>
      </w:r>
      <w:proofErr w:type="gramStart"/>
      <w:r w:rsidR="003A5492" w:rsidRPr="0065696D">
        <w:rPr>
          <w:sz w:val="28"/>
          <w:szCs w:val="28"/>
        </w:rPr>
        <w:t>Т</w:t>
      </w:r>
      <w:r w:rsidR="00B3599A" w:rsidRPr="0065696D">
        <w:rPr>
          <w:sz w:val="28"/>
          <w:szCs w:val="28"/>
        </w:rPr>
        <w:t>есную связь поддерживаем</w:t>
      </w:r>
      <w:r w:rsidR="001C679D" w:rsidRPr="0065696D">
        <w:rPr>
          <w:sz w:val="28"/>
          <w:szCs w:val="28"/>
        </w:rPr>
        <w:t>,</w:t>
      </w:r>
      <w:r w:rsidR="00B3599A" w:rsidRPr="0065696D">
        <w:rPr>
          <w:sz w:val="28"/>
          <w:szCs w:val="28"/>
        </w:rPr>
        <w:t xml:space="preserve"> с правлением СПК «Колхоз Искра», где руководите</w:t>
      </w:r>
      <w:r w:rsidR="00F14D01" w:rsidRPr="0065696D">
        <w:rPr>
          <w:sz w:val="28"/>
          <w:szCs w:val="28"/>
        </w:rPr>
        <w:t>лем является Исымбаев Д.С.</w:t>
      </w:r>
      <w:r w:rsidR="00B3599A" w:rsidRPr="0065696D">
        <w:rPr>
          <w:sz w:val="28"/>
          <w:szCs w:val="28"/>
        </w:rPr>
        <w:t xml:space="preserve"> часто обращаемся к ним за </w:t>
      </w:r>
      <w:r w:rsidR="00F14D01" w:rsidRPr="0065696D">
        <w:rPr>
          <w:sz w:val="28"/>
          <w:szCs w:val="28"/>
        </w:rPr>
        <w:t xml:space="preserve">материальной </w:t>
      </w:r>
      <w:r w:rsidR="00B3599A" w:rsidRPr="0065696D">
        <w:rPr>
          <w:sz w:val="28"/>
          <w:szCs w:val="28"/>
        </w:rPr>
        <w:t xml:space="preserve">помощью, для проведения </w:t>
      </w:r>
      <w:r w:rsidR="00F14D01" w:rsidRPr="0065696D">
        <w:rPr>
          <w:sz w:val="28"/>
          <w:szCs w:val="28"/>
        </w:rPr>
        <w:t>праздничных и торжественных мероприятий, для выделения транспорта, бензина для выездов на районные соревнования,</w:t>
      </w:r>
      <w:r w:rsidR="00B84065" w:rsidRPr="0065696D">
        <w:rPr>
          <w:sz w:val="28"/>
          <w:szCs w:val="28"/>
        </w:rPr>
        <w:t xml:space="preserve"> ежегодно</w:t>
      </w:r>
      <w:r w:rsidR="00F14D01" w:rsidRPr="0065696D">
        <w:rPr>
          <w:sz w:val="28"/>
          <w:szCs w:val="28"/>
        </w:rPr>
        <w:t xml:space="preserve"> заключаем контракты по зимнему содержанию улиц</w:t>
      </w:r>
      <w:r w:rsidR="00B3599A" w:rsidRPr="0065696D">
        <w:rPr>
          <w:sz w:val="28"/>
          <w:szCs w:val="28"/>
        </w:rPr>
        <w:t xml:space="preserve"> </w:t>
      </w:r>
      <w:r w:rsidR="006078ED" w:rsidRPr="0065696D">
        <w:rPr>
          <w:sz w:val="28"/>
          <w:szCs w:val="28"/>
        </w:rPr>
        <w:t xml:space="preserve">в </w:t>
      </w:r>
      <w:r w:rsidR="009635E7" w:rsidRPr="0065696D">
        <w:rPr>
          <w:sz w:val="28"/>
          <w:szCs w:val="28"/>
        </w:rPr>
        <w:t xml:space="preserve">селе Чекан, </w:t>
      </w:r>
      <w:r w:rsidR="006078ED" w:rsidRPr="0065696D">
        <w:rPr>
          <w:sz w:val="28"/>
          <w:szCs w:val="28"/>
        </w:rPr>
        <w:t>я</w:t>
      </w:r>
      <w:r w:rsidR="009635E7" w:rsidRPr="0065696D">
        <w:rPr>
          <w:sz w:val="28"/>
          <w:szCs w:val="28"/>
        </w:rPr>
        <w:t xml:space="preserve"> очень благодарен за сотрудничество и вз</w:t>
      </w:r>
      <w:r w:rsidR="006078ED" w:rsidRPr="0065696D">
        <w:rPr>
          <w:sz w:val="28"/>
          <w:szCs w:val="28"/>
        </w:rPr>
        <w:t>а</w:t>
      </w:r>
      <w:r w:rsidR="009635E7" w:rsidRPr="0065696D">
        <w:rPr>
          <w:sz w:val="28"/>
          <w:szCs w:val="28"/>
        </w:rPr>
        <w:t>имопонимание.</w:t>
      </w:r>
      <w:proofErr w:type="gramEnd"/>
      <w:r w:rsidR="004E3964" w:rsidRPr="0065696D">
        <w:rPr>
          <w:sz w:val="28"/>
          <w:szCs w:val="28"/>
        </w:rPr>
        <w:t xml:space="preserve"> Так же тесное взаимодействие и сотрудничество ведем с библиотекой и СДК</w:t>
      </w:r>
      <w:r w:rsidR="00494940" w:rsidRPr="0065696D">
        <w:rPr>
          <w:sz w:val="28"/>
          <w:szCs w:val="28"/>
        </w:rPr>
        <w:t>. Все торжественные и праздничные мероприятия проводятся по своему плану, проводят различные кружки, занимаются со школьниками во время летних каникул,   оказывают помощь при проведении выборов.</w:t>
      </w:r>
      <w:r w:rsidR="003A5492" w:rsidRPr="0065696D">
        <w:rPr>
          <w:sz w:val="28"/>
          <w:szCs w:val="28"/>
        </w:rPr>
        <w:t xml:space="preserve"> </w:t>
      </w:r>
      <w:r w:rsidR="00887C3A" w:rsidRPr="0065696D">
        <w:rPr>
          <w:sz w:val="28"/>
          <w:szCs w:val="28"/>
        </w:rPr>
        <w:t xml:space="preserve"> </w:t>
      </w:r>
      <w:r w:rsidR="0034059B" w:rsidRPr="0065696D">
        <w:rPr>
          <w:sz w:val="28"/>
          <w:szCs w:val="28"/>
        </w:rPr>
        <w:t xml:space="preserve"> </w:t>
      </w:r>
    </w:p>
    <w:p w:rsidR="00BC2731" w:rsidRPr="0065696D" w:rsidRDefault="008D2E4B" w:rsidP="00BC2731">
      <w:pPr>
        <w:jc w:val="both"/>
        <w:rPr>
          <w:sz w:val="28"/>
          <w:szCs w:val="28"/>
        </w:rPr>
      </w:pPr>
      <w:r w:rsidRPr="0065696D">
        <w:rPr>
          <w:sz w:val="28"/>
          <w:szCs w:val="28"/>
        </w:rPr>
        <w:t xml:space="preserve">       </w:t>
      </w:r>
      <w:r w:rsidR="00BC2731" w:rsidRPr="0065696D">
        <w:rPr>
          <w:sz w:val="28"/>
          <w:szCs w:val="28"/>
        </w:rPr>
        <w:t>Несмотря  ни  на что  нам  надо  жить  и  трудиться  на  этой  территории.  На сегодняшний день проблемы, стоящие перед администрацией:</w:t>
      </w:r>
    </w:p>
    <w:p w:rsidR="00BC2731" w:rsidRPr="0065696D" w:rsidRDefault="00A71B3D" w:rsidP="00BC2731">
      <w:pPr>
        <w:jc w:val="both"/>
        <w:rPr>
          <w:sz w:val="28"/>
          <w:szCs w:val="28"/>
        </w:rPr>
      </w:pPr>
      <w:r w:rsidRPr="0065696D">
        <w:rPr>
          <w:sz w:val="28"/>
          <w:szCs w:val="28"/>
        </w:rPr>
        <w:t>-Ремонт водопровода и дороги в д. Архипов Пруд</w:t>
      </w:r>
    </w:p>
    <w:p w:rsidR="00BC2731" w:rsidRPr="0065696D" w:rsidRDefault="00BC2731" w:rsidP="00BC2731">
      <w:pPr>
        <w:jc w:val="both"/>
        <w:rPr>
          <w:sz w:val="28"/>
          <w:szCs w:val="28"/>
        </w:rPr>
      </w:pPr>
      <w:r w:rsidRPr="0065696D">
        <w:rPr>
          <w:sz w:val="28"/>
          <w:szCs w:val="28"/>
        </w:rPr>
        <w:t>-регистрация земель и имущества граждан;</w:t>
      </w:r>
    </w:p>
    <w:p w:rsidR="00BC2731" w:rsidRPr="0065696D" w:rsidRDefault="00BC2731" w:rsidP="00BC2731">
      <w:pPr>
        <w:jc w:val="both"/>
        <w:rPr>
          <w:sz w:val="28"/>
          <w:szCs w:val="28"/>
        </w:rPr>
      </w:pPr>
      <w:r w:rsidRPr="0065696D">
        <w:rPr>
          <w:sz w:val="28"/>
          <w:szCs w:val="28"/>
        </w:rPr>
        <w:t>-водоснабжение населения МО «Чеканское»;</w:t>
      </w:r>
    </w:p>
    <w:p w:rsidR="00BC2731" w:rsidRPr="0065696D" w:rsidRDefault="00A71B3D" w:rsidP="00BC2731">
      <w:pPr>
        <w:jc w:val="both"/>
        <w:rPr>
          <w:sz w:val="28"/>
          <w:szCs w:val="28"/>
        </w:rPr>
      </w:pPr>
      <w:r w:rsidRPr="0065696D">
        <w:rPr>
          <w:sz w:val="28"/>
          <w:szCs w:val="28"/>
        </w:rPr>
        <w:t xml:space="preserve">-Замена </w:t>
      </w:r>
      <w:r w:rsidR="00186E7E" w:rsidRPr="0065696D">
        <w:rPr>
          <w:sz w:val="28"/>
          <w:szCs w:val="28"/>
        </w:rPr>
        <w:t>светильников</w:t>
      </w:r>
      <w:r w:rsidR="00BC2731" w:rsidRPr="0065696D">
        <w:rPr>
          <w:sz w:val="28"/>
          <w:szCs w:val="28"/>
        </w:rPr>
        <w:t xml:space="preserve"> </w:t>
      </w:r>
      <w:r w:rsidR="00CF6770" w:rsidRPr="0065696D">
        <w:rPr>
          <w:sz w:val="28"/>
          <w:szCs w:val="28"/>
        </w:rPr>
        <w:t xml:space="preserve">уличного освещения </w:t>
      </w:r>
      <w:proofErr w:type="gramStart"/>
      <w:r w:rsidR="00186E7E" w:rsidRPr="0065696D">
        <w:rPr>
          <w:sz w:val="28"/>
          <w:szCs w:val="28"/>
        </w:rPr>
        <w:t>на</w:t>
      </w:r>
      <w:proofErr w:type="gramEnd"/>
      <w:r w:rsidR="00186E7E" w:rsidRPr="0065696D">
        <w:rPr>
          <w:sz w:val="28"/>
          <w:szCs w:val="28"/>
        </w:rPr>
        <w:t xml:space="preserve"> энергосберегающие по улицам Молодежная, Сосновая, Полевая и в деревне Тюлькино-Пушкари.</w:t>
      </w:r>
    </w:p>
    <w:p w:rsidR="00BC2731" w:rsidRPr="0065696D" w:rsidRDefault="00BC2731" w:rsidP="00BC2731">
      <w:pPr>
        <w:jc w:val="both"/>
        <w:rPr>
          <w:sz w:val="28"/>
          <w:szCs w:val="28"/>
        </w:rPr>
      </w:pPr>
      <w:r w:rsidRPr="0065696D">
        <w:rPr>
          <w:sz w:val="28"/>
          <w:szCs w:val="28"/>
        </w:rPr>
        <w:t>-строительство газовой модульной котельной, подключение бюджетных учреждений к модульной котельной;</w:t>
      </w:r>
    </w:p>
    <w:p w:rsidR="00BC2731" w:rsidRPr="0065696D" w:rsidRDefault="00BC2731" w:rsidP="00BC2731">
      <w:pPr>
        <w:jc w:val="both"/>
        <w:rPr>
          <w:sz w:val="28"/>
          <w:szCs w:val="28"/>
        </w:rPr>
      </w:pPr>
    </w:p>
    <w:p w:rsidR="00F966C0" w:rsidRPr="0065696D" w:rsidRDefault="00F966C0">
      <w:pPr>
        <w:rPr>
          <w:sz w:val="28"/>
          <w:szCs w:val="28"/>
        </w:rPr>
      </w:pPr>
    </w:p>
    <w:p w:rsidR="00266DB3" w:rsidRPr="0065696D" w:rsidRDefault="00266DB3">
      <w:pPr>
        <w:rPr>
          <w:sz w:val="28"/>
          <w:szCs w:val="28"/>
        </w:rPr>
      </w:pPr>
    </w:p>
    <w:sectPr w:rsidR="00266DB3" w:rsidRPr="0065696D" w:rsidSect="00742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efaultTabStop w:val="708"/>
  <w:characterSpacingControl w:val="doNotCompress"/>
  <w:compat/>
  <w:rsids>
    <w:rsidRoot w:val="00BC2731"/>
    <w:rsid w:val="00030C9D"/>
    <w:rsid w:val="00033665"/>
    <w:rsid w:val="00044F57"/>
    <w:rsid w:val="00046A5A"/>
    <w:rsid w:val="000A3A4B"/>
    <w:rsid w:val="000C76D5"/>
    <w:rsid w:val="000D49FD"/>
    <w:rsid w:val="000D6773"/>
    <w:rsid w:val="000F3D45"/>
    <w:rsid w:val="000F6364"/>
    <w:rsid w:val="00110568"/>
    <w:rsid w:val="00130701"/>
    <w:rsid w:val="00186E7E"/>
    <w:rsid w:val="001C03D4"/>
    <w:rsid w:val="001C5BAD"/>
    <w:rsid w:val="001C679D"/>
    <w:rsid w:val="001D25F4"/>
    <w:rsid w:val="001E1D74"/>
    <w:rsid w:val="001F1723"/>
    <w:rsid w:val="001F732A"/>
    <w:rsid w:val="00213600"/>
    <w:rsid w:val="002613BC"/>
    <w:rsid w:val="00266DB3"/>
    <w:rsid w:val="00273274"/>
    <w:rsid w:val="00287545"/>
    <w:rsid w:val="00291294"/>
    <w:rsid w:val="002973A3"/>
    <w:rsid w:val="00312904"/>
    <w:rsid w:val="0034059B"/>
    <w:rsid w:val="0034062D"/>
    <w:rsid w:val="003A0A3B"/>
    <w:rsid w:val="003A5492"/>
    <w:rsid w:val="003C40E3"/>
    <w:rsid w:val="003D05EF"/>
    <w:rsid w:val="003E24A3"/>
    <w:rsid w:val="003E28D3"/>
    <w:rsid w:val="003F16AB"/>
    <w:rsid w:val="00412A0C"/>
    <w:rsid w:val="00420068"/>
    <w:rsid w:val="00490503"/>
    <w:rsid w:val="00494940"/>
    <w:rsid w:val="004B1994"/>
    <w:rsid w:val="004B7C16"/>
    <w:rsid w:val="004E1AB7"/>
    <w:rsid w:val="004E3964"/>
    <w:rsid w:val="00501641"/>
    <w:rsid w:val="005054B1"/>
    <w:rsid w:val="00513427"/>
    <w:rsid w:val="005364EA"/>
    <w:rsid w:val="005602B5"/>
    <w:rsid w:val="00577AC5"/>
    <w:rsid w:val="00591118"/>
    <w:rsid w:val="005C3AC9"/>
    <w:rsid w:val="005C4A5E"/>
    <w:rsid w:val="006078ED"/>
    <w:rsid w:val="006168E6"/>
    <w:rsid w:val="00630166"/>
    <w:rsid w:val="0065696D"/>
    <w:rsid w:val="00660D3E"/>
    <w:rsid w:val="00670E23"/>
    <w:rsid w:val="00672DEB"/>
    <w:rsid w:val="006B1C88"/>
    <w:rsid w:val="006B3476"/>
    <w:rsid w:val="006F1F9D"/>
    <w:rsid w:val="007215F8"/>
    <w:rsid w:val="007253FE"/>
    <w:rsid w:val="00725DFF"/>
    <w:rsid w:val="007425CF"/>
    <w:rsid w:val="007475A0"/>
    <w:rsid w:val="007712A7"/>
    <w:rsid w:val="007763D2"/>
    <w:rsid w:val="00791D81"/>
    <w:rsid w:val="00793D79"/>
    <w:rsid w:val="0079764F"/>
    <w:rsid w:val="007A17A5"/>
    <w:rsid w:val="007E483C"/>
    <w:rsid w:val="007E4E00"/>
    <w:rsid w:val="007E5392"/>
    <w:rsid w:val="007E64E7"/>
    <w:rsid w:val="007F72F8"/>
    <w:rsid w:val="00801F05"/>
    <w:rsid w:val="008120A5"/>
    <w:rsid w:val="00876B6A"/>
    <w:rsid w:val="008807C8"/>
    <w:rsid w:val="008875F2"/>
    <w:rsid w:val="00887C3A"/>
    <w:rsid w:val="008D2E4B"/>
    <w:rsid w:val="008F6BEE"/>
    <w:rsid w:val="0090000A"/>
    <w:rsid w:val="00932E6A"/>
    <w:rsid w:val="00957152"/>
    <w:rsid w:val="00961E8C"/>
    <w:rsid w:val="009635E7"/>
    <w:rsid w:val="00975988"/>
    <w:rsid w:val="009A13B8"/>
    <w:rsid w:val="009B485F"/>
    <w:rsid w:val="009C6B52"/>
    <w:rsid w:val="00A175A4"/>
    <w:rsid w:val="00A24E1E"/>
    <w:rsid w:val="00A25ADF"/>
    <w:rsid w:val="00A71B3D"/>
    <w:rsid w:val="00A81CE0"/>
    <w:rsid w:val="00A82D8F"/>
    <w:rsid w:val="00A93094"/>
    <w:rsid w:val="00AB20D9"/>
    <w:rsid w:val="00AB5AD5"/>
    <w:rsid w:val="00AB75FB"/>
    <w:rsid w:val="00AC3672"/>
    <w:rsid w:val="00AE152C"/>
    <w:rsid w:val="00AE6F6C"/>
    <w:rsid w:val="00AF60AA"/>
    <w:rsid w:val="00B05E6C"/>
    <w:rsid w:val="00B12B5E"/>
    <w:rsid w:val="00B317BF"/>
    <w:rsid w:val="00B34B59"/>
    <w:rsid w:val="00B3599A"/>
    <w:rsid w:val="00B42A9F"/>
    <w:rsid w:val="00B5163D"/>
    <w:rsid w:val="00B84065"/>
    <w:rsid w:val="00B90684"/>
    <w:rsid w:val="00BC1C9A"/>
    <w:rsid w:val="00BC2731"/>
    <w:rsid w:val="00C21262"/>
    <w:rsid w:val="00C521BE"/>
    <w:rsid w:val="00C53C31"/>
    <w:rsid w:val="00C61637"/>
    <w:rsid w:val="00C705BA"/>
    <w:rsid w:val="00CB1490"/>
    <w:rsid w:val="00CB4CBA"/>
    <w:rsid w:val="00CC7618"/>
    <w:rsid w:val="00CE7252"/>
    <w:rsid w:val="00CF6770"/>
    <w:rsid w:val="00CF7991"/>
    <w:rsid w:val="00D30A6B"/>
    <w:rsid w:val="00D35298"/>
    <w:rsid w:val="00D85123"/>
    <w:rsid w:val="00DB02FC"/>
    <w:rsid w:val="00DC7A25"/>
    <w:rsid w:val="00DD3740"/>
    <w:rsid w:val="00E02BFA"/>
    <w:rsid w:val="00E111D2"/>
    <w:rsid w:val="00E34B4C"/>
    <w:rsid w:val="00E452A3"/>
    <w:rsid w:val="00E50071"/>
    <w:rsid w:val="00E7484E"/>
    <w:rsid w:val="00E74C88"/>
    <w:rsid w:val="00E91033"/>
    <w:rsid w:val="00EB34D2"/>
    <w:rsid w:val="00ED6C3D"/>
    <w:rsid w:val="00F14D01"/>
    <w:rsid w:val="00F5121E"/>
    <w:rsid w:val="00F56114"/>
    <w:rsid w:val="00F70BD7"/>
    <w:rsid w:val="00F75C61"/>
    <w:rsid w:val="00F966C0"/>
    <w:rsid w:val="00FD61A1"/>
    <w:rsid w:val="00FD65AF"/>
    <w:rsid w:val="00FD77E6"/>
    <w:rsid w:val="00FE7BB7"/>
    <w:rsid w:val="00FF7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2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01F05"/>
    <w:pPr>
      <w:ind w:left="240"/>
    </w:pPr>
    <w:rPr>
      <w:sz w:val="28"/>
    </w:rPr>
  </w:style>
  <w:style w:type="paragraph" w:styleId="a4">
    <w:name w:val="Body Text"/>
    <w:basedOn w:val="a"/>
    <w:rsid w:val="00791D81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89DC02E-09EF-4771-B47B-24582B970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2072</Words>
  <Characters>11812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В 2010 году решался вопрос организованного вывоза твердых бытовых отходов специализированными предприятиями района</vt:lpstr>
    </vt:vector>
  </TitlesOfParts>
  <Company>Administraciya</Company>
  <LinksUpToDate>false</LinksUpToDate>
  <CharactersWithSpaces>13857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В 2010 году решался вопрос организованного вывоза твердых бытовых отходов специализированными предприятиями района</dc:title>
  <dc:subject/>
  <dc:creator>Admin</dc:creator>
  <cp:keywords/>
  <dc:description/>
  <cp:lastModifiedBy>Admin</cp:lastModifiedBy>
  <cp:revision>2</cp:revision>
  <cp:lastPrinted>2011-04-08T06:05:00Z</cp:lastPrinted>
  <dcterms:created xsi:type="dcterms:W3CDTF">2018-03-13T11:17:00Z</dcterms:created>
  <dcterms:modified xsi:type="dcterms:W3CDTF">2018-03-13T11:17:00Z</dcterms:modified>
</cp:coreProperties>
</file>