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5A" w:rsidRDefault="002D135A" w:rsidP="002D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456" w:rsidRDefault="00AF4456" w:rsidP="00AF445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F68BCB" wp14:editId="545DD704">
            <wp:simplePos x="0" y="0"/>
            <wp:positionH relativeFrom="column">
              <wp:posOffset>2807970</wp:posOffset>
            </wp:positionH>
            <wp:positionV relativeFrom="paragraph">
              <wp:posOffset>-172720</wp:posOffset>
            </wp:positionV>
            <wp:extent cx="673735" cy="859155"/>
            <wp:effectExtent l="0" t="0" r="0" b="0"/>
            <wp:wrapNone/>
            <wp:docPr id="1" name="Рисунок 1" descr="Описание: C:\11111\Герб_окончательный_ч_б_Герольд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11111\Герб_окончательный_ч_б_Герольдия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456" w:rsidRDefault="00AF4456" w:rsidP="00AF4456">
      <w:pPr>
        <w:jc w:val="center"/>
        <w:rPr>
          <w:b/>
          <w:sz w:val="28"/>
          <w:szCs w:val="28"/>
        </w:rPr>
      </w:pPr>
    </w:p>
    <w:p w:rsidR="00AF4456" w:rsidRPr="00C06882" w:rsidRDefault="00AF4456" w:rsidP="00AF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8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«УВА-ТУКЛИНСКОЕ»</w:t>
      </w:r>
      <w:r w:rsidRPr="00C06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882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AF4456" w:rsidRPr="00C06882" w:rsidRDefault="00AF4456" w:rsidP="00AF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68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688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2D135A" w:rsidRPr="002D135A" w:rsidRDefault="002D135A" w:rsidP="002D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0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ноября 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068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</w:t>
      </w:r>
      <w:r w:rsidR="00C06882">
        <w:rPr>
          <w:rFonts w:ascii="Times New Roman" w:eastAsia="Times New Roman" w:hAnsi="Times New Roman" w:cs="Times New Roman"/>
          <w:sz w:val="28"/>
          <w:szCs w:val="28"/>
          <w:lang w:eastAsia="ru-RU"/>
        </w:rPr>
        <w:t>10-р</w:t>
      </w:r>
    </w:p>
    <w:p w:rsidR="002D135A" w:rsidRPr="002D135A" w:rsidRDefault="00C06882" w:rsidP="002D13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Ува-Тукля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2D135A" w:rsidRPr="002D135A" w:rsidRDefault="002D135A" w:rsidP="002D13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2D135A" w:rsidRPr="002D135A" w:rsidTr="002C3DDE">
        <w:trPr>
          <w:trHeight w:val="276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35A" w:rsidRPr="00C06882" w:rsidRDefault="002D135A" w:rsidP="00FF6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основных направлениях бюджетной и налоговой политики муниципального образования «</w:t>
            </w:r>
            <w:proofErr w:type="spellStart"/>
            <w:r w:rsidR="00FF6EBA" w:rsidRPr="00C06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Ува-Туклинское</w:t>
            </w:r>
            <w:proofErr w:type="spellEnd"/>
            <w:r w:rsidR="003500BE" w:rsidRPr="00C06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на 2020</w:t>
            </w:r>
            <w:r w:rsidRPr="00C06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029F" w:rsidRPr="00C06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C06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3500BE" w:rsidRPr="00C06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C06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  <w:r w:rsidRPr="00C0688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FBD78" wp14:editId="47448DA5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36830</wp:posOffset>
                      </wp:positionV>
                      <wp:extent cx="0" cy="635"/>
                      <wp:effectExtent l="13970" t="12700" r="5080" b="571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13.4pt;margin-top:2.9pt;width:0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"/>
                  </w:pict>
                </mc:Fallback>
              </mc:AlternateContent>
            </w:r>
          </w:p>
        </w:tc>
      </w:tr>
    </w:tbl>
    <w:p w:rsidR="002D135A" w:rsidRPr="002D135A" w:rsidRDefault="002D135A" w:rsidP="002D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5A" w:rsidRPr="002D135A" w:rsidRDefault="002D135A" w:rsidP="002D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5A" w:rsidRPr="002D135A" w:rsidRDefault="002D135A" w:rsidP="002D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172, 184.2 Бюджетного кодекса Российской Федерации, </w:t>
      </w:r>
      <w:r w:rsidR="0030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муниципального 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«Увинский район» 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3DDE" w:rsidRPr="002C3DD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2019 года №143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направлениях бюджетной и налоговой политики </w:t>
      </w:r>
      <w:r w:rsidR="00307A49" w:rsidRPr="00307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«Увинский район»</w:t>
      </w:r>
      <w:r w:rsidR="0030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и на плановый период 2021 и 2022 годов», </w:t>
      </w:r>
      <w:r w:rsidR="003500BE" w:rsidRPr="00350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бюджетном процессе в муниципальном образовании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="003500BE" w:rsidRPr="003500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решением Совета депутатов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="00FF6EBA" w:rsidRPr="0035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0BE" w:rsidRPr="003500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</w:t>
      </w:r>
      <w:proofErr w:type="gramEnd"/>
      <w:r w:rsidR="003500BE" w:rsidRPr="0035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21.07.2008 </w:t>
      </w:r>
      <w:r w:rsidR="003500BE" w:rsidRPr="0035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F445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500BE" w:rsidRPr="00350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проекта бюджета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год и на плановый период 2021 и 2022 годов</w:t>
      </w:r>
      <w:r w:rsidRPr="002D135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5D62B" wp14:editId="6D35E5F1">
                <wp:simplePos x="0" y="0"/>
                <wp:positionH relativeFrom="column">
                  <wp:posOffset>6534150</wp:posOffset>
                </wp:positionH>
                <wp:positionV relativeFrom="paragraph">
                  <wp:posOffset>55245</wp:posOffset>
                </wp:positionV>
                <wp:extent cx="0" cy="232410"/>
                <wp:effectExtent l="5715" t="10160" r="1333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14.5pt;margin-top:4.35pt;width:0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"/>
            </w:pict>
          </mc:Fallback>
        </mc:AlternateConten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следующие основные направления бюджетной политики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год и на плановый период 2021 и 2022 годов: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сбалансированности и повышение устойчивости бюджета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гарантированное исполнение социальных обязательств бюджета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достижения целей и показателей региональных проектов, разработанных в рамках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E843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реализуемых в муниципальном образовании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="00E84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35A" w:rsidRPr="002D135A" w:rsidRDefault="00CB2A3E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основных характеристик бюджета муниципального образования «» с учетом: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 бюджета за 2019 год и прогноза показателей социально-экономического развития Удмуртской Республики, а также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год и на плановый период 2021 и 2022 годов;</w:t>
      </w:r>
    </w:p>
    <w:p w:rsidR="002D135A" w:rsidRPr="002D135A" w:rsidRDefault="006926A3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ежегодной индексации </w:t>
      </w:r>
      <w:proofErr w:type="gramStart"/>
      <w:r w:rsidRPr="006926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оплаты труда категорий работников бюджетной</w:t>
      </w:r>
      <w:proofErr w:type="gramEnd"/>
      <w:r w:rsidRPr="0069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сферы, которые не попадают под действие региональных «дорожных карт» по заработной плате работников бюджетной сферы в отраслях образования, культуры, утвержденных Правительством Удмуртской Республики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с 1 января очередного финансового года минимального </w:t>
      </w:r>
      <w:proofErr w:type="gramStart"/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устанавливаемого федеральным законом в размере величины прожиточного минимума трудоспособного населения в целом по Российской Федерации за второй квартал текущего года;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требуемого уровня софинансирования мероприятий, реализуемых в рамках национальных проектов;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целевых межбюджетных трансфертов, предоставляемых из бюджета Удмуртской Республики</w:t>
      </w:r>
      <w:r w:rsidR="00CB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образования «Увинский район»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повышение эффективности управления бюджетными ресурсами, в том числе за счет: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деятельности органов местного самоуправления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счет повышения эффективности использования финансовых, кадровых и информационно-коммуникационных ресурсов;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освоения средств бюджета Удмуртской Республики, в том числе поступивших в рамках реализации национальных проектов;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развития контрактной системы в сфере закупок товаров, работ, услуг для обеспечения государственных и муниципальных нужд посредством: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заказчиками регионального каталога товаров, работ, услуг Удмуртской Республики и типовых контрактов, утвержденных в Порядке, предусмотренном постановлением Правительства Удмуртской Республики от 29 марта 2018 года № 80 «Об установлении Порядка разработки типовых контрактов, типовых условий контрактов, заключаемых для обеспечения нужд Удмуртской Республики, а также случаев и условий их применения»;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процесса осуществления малых закупок в подсистеме «Управление в сфере закупок товаров, работ, услуг для государственных нужд Удмуртской Республики» государственной информационной системы «Автоматизированная информационная система управления бюджетным процессом Удмуртской Республики»;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частью 4 статьи 26 Федерального 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открытости бюджетного процесса в муниципальном образовании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вовлечения в него граждан;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формирование и продвижение положительного инвестиционного имиджа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 с инвесторами, содействие в организации финансирования инвестиционных и инфраструктурных проектов, повышение их социальной и бюджетной эффективности;</w:t>
      </w:r>
    </w:p>
    <w:p w:rsidR="002D135A" w:rsidRPr="002D135A" w:rsidRDefault="00CB2A3E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соблюдение муниципальным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азованием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бюджетного законодательства и повышение качества управления бюджетным процессом;</w:t>
      </w:r>
    </w:p>
    <w:p w:rsidR="002D135A" w:rsidRPr="002D135A" w:rsidRDefault="00CB2A3E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практики общественного участия в управлении муниципальными финансами посредством развития механизмов инициативного бюджетирования и самообложения граждан.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следующие основные направления налоговой политики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год и на плановый период 2021 и 2022 годов: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доходной базы бюджета </w:t>
      </w:r>
      <w:r w:rsidR="00CB2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="00CB2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35A" w:rsidRPr="002D135A" w:rsidRDefault="00CB2A3E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администрирования доходов бюджета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Pr="00CB2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A3E" w:rsidRPr="00CB2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роста объемов налоговых доходов бюджета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="00CB2A3E" w:rsidRPr="00CB2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35A" w:rsidRPr="002D135A" w:rsidRDefault="00CB2A3E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CB2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системы формирования доходов бюджета муниципального</w:t>
      </w:r>
      <w:proofErr w:type="gramEnd"/>
      <w:r w:rsidRPr="00CB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Pr="00CB2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в экономику </w:t>
      </w:r>
      <w:proofErr w:type="spellStart"/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2D135A" w:rsidRPr="002D135A" w:rsidRDefault="009A1095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распоряжение </w:t>
      </w:r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</w:t>
      </w:r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направлениях бюджетной и налоговой политики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2018 год и на плановый период 2019 и 2020 годов», распоряжение </w:t>
      </w:r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</w:t>
      </w:r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11-р </w:t>
      </w:r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направлениях бюджетной и налоговой политики муниципального образования «</w:t>
      </w:r>
      <w:proofErr w:type="spellStart"/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на плановый период 2020 и</w:t>
      </w:r>
      <w:proofErr w:type="gramEnd"/>
      <w:r w:rsidR="002D135A"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годов», действуют в части, не противоречащей настоящему распоряжению.</w:t>
      </w:r>
    </w:p>
    <w:p w:rsidR="002D135A" w:rsidRPr="002D135A" w:rsidRDefault="002D135A" w:rsidP="002D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распоряжение вступает в силу с момента его официального опубликования.</w:t>
      </w:r>
    </w:p>
    <w:p w:rsidR="002D135A" w:rsidRPr="002D135A" w:rsidRDefault="002D135A" w:rsidP="002D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2D135A" w:rsidRDefault="002D135A" w:rsidP="002D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2A" w:rsidRPr="002D135A" w:rsidRDefault="009B532A" w:rsidP="002D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135A" w:rsidRPr="002D135A" w:rsidRDefault="002D135A" w:rsidP="002D1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</w:t>
      </w:r>
      <w:r w:rsidR="00FF6E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Козлов</w:t>
      </w:r>
    </w:p>
    <w:sectPr w:rsidR="002D135A" w:rsidRPr="002D135A" w:rsidSect="009B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A"/>
    <w:rsid w:val="0020534A"/>
    <w:rsid w:val="0021029F"/>
    <w:rsid w:val="002C3DDE"/>
    <w:rsid w:val="002D135A"/>
    <w:rsid w:val="00307A49"/>
    <w:rsid w:val="003500BE"/>
    <w:rsid w:val="00651C41"/>
    <w:rsid w:val="006926A3"/>
    <w:rsid w:val="00917B8C"/>
    <w:rsid w:val="009A1095"/>
    <w:rsid w:val="009B532A"/>
    <w:rsid w:val="00AF4456"/>
    <w:rsid w:val="00C06882"/>
    <w:rsid w:val="00C93A71"/>
    <w:rsid w:val="00CB2A3E"/>
    <w:rsid w:val="00CE4D60"/>
    <w:rsid w:val="00E843C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2019-10-08T08:42:00Z</dcterms:created>
  <dcterms:modified xsi:type="dcterms:W3CDTF">2019-11-21T07:06:00Z</dcterms:modified>
</cp:coreProperties>
</file>